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A36CF" w14:textId="54358B29" w:rsidR="006C7B68" w:rsidRPr="00C06B7F" w:rsidRDefault="001F4638" w:rsidP="00F96BEC">
      <w:pPr>
        <w:spacing w:after="120" w:line="252" w:lineRule="auto"/>
        <w:jc w:val="right"/>
        <w:rPr>
          <w:rFonts w:ascii="Times New Roman" w:hAnsi="Times New Roman" w:cs="Times New Roman"/>
          <w:i/>
          <w:iCs/>
          <w:sz w:val="22"/>
          <w:szCs w:val="22"/>
        </w:rPr>
      </w:pPr>
      <w:r w:rsidRPr="00C06B7F">
        <w:rPr>
          <w:rFonts w:ascii="Times New Roman" w:hAnsi="Times New Roman" w:cs="Times New Roman"/>
          <w:i/>
          <w:iCs/>
          <w:sz w:val="22"/>
          <w:szCs w:val="22"/>
        </w:rPr>
        <w:t>Zał</w:t>
      </w:r>
      <w:r w:rsidR="00B63E80" w:rsidRPr="00C06B7F">
        <w:rPr>
          <w:rFonts w:ascii="Times New Roman" w:hAnsi="Times New Roman" w:cs="Times New Roman"/>
          <w:i/>
          <w:iCs/>
          <w:sz w:val="22"/>
          <w:szCs w:val="22"/>
        </w:rPr>
        <w:t>ącznik do Zarządzenia nr</w:t>
      </w:r>
      <w:r w:rsidR="00C06B7F">
        <w:rPr>
          <w:rFonts w:ascii="Times New Roman" w:hAnsi="Times New Roman" w:cs="Times New Roman"/>
          <w:i/>
          <w:iCs/>
          <w:sz w:val="22"/>
          <w:szCs w:val="22"/>
        </w:rPr>
        <w:t xml:space="preserve"> 96</w:t>
      </w:r>
      <w:r w:rsidRPr="00C06B7F">
        <w:rPr>
          <w:rFonts w:ascii="Times New Roman" w:hAnsi="Times New Roman" w:cs="Times New Roman"/>
          <w:i/>
          <w:iCs/>
          <w:sz w:val="22"/>
          <w:szCs w:val="22"/>
        </w:rPr>
        <w:t>/2026</w:t>
      </w:r>
      <w:r w:rsidRPr="00C06B7F">
        <w:rPr>
          <w:rFonts w:ascii="Times New Roman" w:hAnsi="Times New Roman" w:cs="Times New Roman"/>
          <w:i/>
          <w:iCs/>
          <w:sz w:val="22"/>
          <w:szCs w:val="22"/>
        </w:rPr>
        <w:br/>
        <w:t>Wójta G</w:t>
      </w:r>
      <w:r w:rsidR="00B63E80" w:rsidRPr="00C06B7F">
        <w:rPr>
          <w:rFonts w:ascii="Times New Roman" w:hAnsi="Times New Roman" w:cs="Times New Roman"/>
          <w:i/>
          <w:iCs/>
          <w:sz w:val="22"/>
          <w:szCs w:val="22"/>
        </w:rPr>
        <w:t>miny Nowy Duninów</w:t>
      </w:r>
      <w:r w:rsidR="00B63E80" w:rsidRPr="00C06B7F">
        <w:rPr>
          <w:rFonts w:ascii="Times New Roman" w:hAnsi="Times New Roman" w:cs="Times New Roman"/>
          <w:i/>
          <w:iCs/>
          <w:sz w:val="22"/>
          <w:szCs w:val="22"/>
        </w:rPr>
        <w:br/>
        <w:t>z dnia 09.10.</w:t>
      </w:r>
      <w:r w:rsidRPr="00C06B7F">
        <w:rPr>
          <w:rFonts w:ascii="Times New Roman" w:hAnsi="Times New Roman" w:cs="Times New Roman"/>
          <w:i/>
          <w:iCs/>
          <w:sz w:val="22"/>
          <w:szCs w:val="22"/>
        </w:rPr>
        <w:t>2026 r.</w:t>
      </w:r>
    </w:p>
    <w:p w14:paraId="3A1B35EC" w14:textId="40F08097" w:rsidR="001E5EE6" w:rsidRPr="00C06B7F" w:rsidRDefault="001F4638" w:rsidP="001E5EE6">
      <w:pPr>
        <w:keepNext/>
        <w:spacing w:after="12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 xml:space="preserve">OGŁOSZENIE O NABORZE NA WOLNE KIEROWNICZE </w:t>
      </w:r>
      <w:r w:rsidR="001E5EE6" w:rsidRPr="00C06B7F">
        <w:rPr>
          <w:rFonts w:ascii="Times New Roman" w:hAnsi="Times New Roman" w:cs="Times New Roman"/>
          <w:b/>
          <w:sz w:val="22"/>
          <w:szCs w:val="22"/>
        </w:rPr>
        <w:br/>
      </w:r>
      <w:r w:rsidRPr="00C06B7F">
        <w:rPr>
          <w:rFonts w:ascii="Times New Roman" w:hAnsi="Times New Roman" w:cs="Times New Roman"/>
          <w:b/>
          <w:sz w:val="22"/>
          <w:szCs w:val="22"/>
        </w:rPr>
        <w:t>STANOWISKO URZĘDNICZE</w:t>
      </w:r>
      <w:r w:rsidR="001E5EE6" w:rsidRPr="00C06B7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291E4C8" w14:textId="07148ABD" w:rsidR="006C7B68" w:rsidRPr="00C06B7F" w:rsidRDefault="001F4638" w:rsidP="001E5EE6">
      <w:pPr>
        <w:keepNext/>
        <w:spacing w:after="120"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WÓJT GMINY NOWY DUNINÓW</w:t>
      </w:r>
      <w:r w:rsidRPr="00C06B7F">
        <w:rPr>
          <w:rFonts w:ascii="Times New Roman" w:hAnsi="Times New Roman" w:cs="Times New Roman"/>
          <w:b/>
          <w:sz w:val="22"/>
          <w:szCs w:val="22"/>
        </w:rPr>
        <w:br/>
        <w:t>OGŁASZA OTWARTY I KO</w:t>
      </w:r>
      <w:r w:rsidR="001E5EE6" w:rsidRPr="00C06B7F">
        <w:rPr>
          <w:rFonts w:ascii="Times New Roman" w:hAnsi="Times New Roman" w:cs="Times New Roman"/>
          <w:b/>
          <w:sz w:val="22"/>
          <w:szCs w:val="22"/>
        </w:rPr>
        <w:t>NKURENCYJNY NABÓR</w:t>
      </w:r>
      <w:r w:rsidR="001E5EE6" w:rsidRPr="00C06B7F">
        <w:rPr>
          <w:rFonts w:ascii="Times New Roman" w:hAnsi="Times New Roman" w:cs="Times New Roman"/>
          <w:b/>
          <w:sz w:val="22"/>
          <w:szCs w:val="22"/>
        </w:rPr>
        <w:br/>
        <w:t xml:space="preserve">NA STANOWISKO </w:t>
      </w:r>
      <w:r w:rsidRPr="00C06B7F">
        <w:rPr>
          <w:rFonts w:ascii="Times New Roman" w:hAnsi="Times New Roman" w:cs="Times New Roman"/>
          <w:b/>
          <w:sz w:val="22"/>
          <w:szCs w:val="22"/>
        </w:rPr>
        <w:t>KIEROWNIK / KIEROWNICZKA</w:t>
      </w:r>
      <w:r w:rsidRPr="00C06B7F">
        <w:rPr>
          <w:rFonts w:ascii="Times New Roman" w:hAnsi="Times New Roman" w:cs="Times New Roman"/>
          <w:b/>
          <w:sz w:val="22"/>
          <w:szCs w:val="22"/>
        </w:rPr>
        <w:br/>
        <w:t>KLUBU DZIECIĘCEGO „MALI ODKRYWCY” W SOCZEWCE</w:t>
      </w:r>
    </w:p>
    <w:p w14:paraId="22029A95" w14:textId="069EB841" w:rsidR="006C7B68" w:rsidRPr="00C06B7F" w:rsidRDefault="001F4638">
      <w:pPr>
        <w:keepNext/>
        <w:spacing w:after="120" w:line="252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Wymiar czasu pracy: pełny etat.</w:t>
      </w:r>
    </w:p>
    <w:p w14:paraId="58F11C5F" w14:textId="0171E35B" w:rsidR="006C7B68" w:rsidRPr="00C06B7F" w:rsidRDefault="001F4638" w:rsidP="001E5EE6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Nabór prowadzony jest na podstawie art. 11 i art. 13 ustawy z dnia 21 listopada 2008 r. o pracownikach samorządowych. Klub jest gminną jednostką budżetową Gminy Nowy Duninów. Kierownika zatrudnia Wójt Gminy Nowy Duninów, który wykonuje wobec niego czynności z zakresu prawa pracy zgodnie z § 7 ust. 3 Statutu Klubu.</w:t>
      </w:r>
    </w:p>
    <w:p w14:paraId="34DA44F9" w14:textId="77777777" w:rsidR="006C7B68" w:rsidRPr="00C06B7F" w:rsidRDefault="001F4638" w:rsidP="00A157E3">
      <w:pPr>
        <w:keepNext/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I. Wymagania niezbędne</w:t>
      </w:r>
    </w:p>
    <w:p w14:paraId="3494E3D7" w14:textId="73FAFD29" w:rsidR="006C7B68" w:rsidRPr="00C06B7F" w:rsidRDefault="001F4638" w:rsidP="0033274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1. Oby</w:t>
      </w:r>
      <w:r w:rsidR="001E5EE6" w:rsidRPr="00C06B7F">
        <w:rPr>
          <w:rFonts w:ascii="Times New Roman" w:hAnsi="Times New Roman" w:cs="Times New Roman"/>
          <w:sz w:val="22"/>
          <w:szCs w:val="22"/>
        </w:rPr>
        <w:t>watelstwo polskie</w:t>
      </w:r>
    </w:p>
    <w:p w14:paraId="4EF591B6" w14:textId="77777777" w:rsidR="006C7B68" w:rsidRPr="00C06B7F" w:rsidRDefault="001F4638" w:rsidP="0033274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2. Pełna zdolność do czynności prawnych i korzystanie z pełni praw publicznych.</w:t>
      </w:r>
    </w:p>
    <w:p w14:paraId="3DE3CE75" w14:textId="77777777" w:rsidR="006C7B68" w:rsidRPr="00C06B7F" w:rsidRDefault="001F4638" w:rsidP="0033274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3. Wykształcenie wyższe w rozumieniu przepisów o szkolnictwie wyższym i nauce.</w:t>
      </w:r>
    </w:p>
    <w:p w14:paraId="67742216" w14:textId="77777777" w:rsidR="006C7B68" w:rsidRPr="00C06B7F" w:rsidRDefault="001F4638" w:rsidP="0033274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4. Co najmniej trzyletni staż pracy lub wykonywanie przez co najmniej 3 lata działalności gospodarczej o charakterze zgodnym z wymaganiami na stanowisku.</w:t>
      </w:r>
    </w:p>
    <w:p w14:paraId="6D4CA00C" w14:textId="2A8699F8" w:rsidR="006C7B68" w:rsidRPr="00C06B7F" w:rsidRDefault="001F4638" w:rsidP="0033274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5. Brak skazania prawomocnym wyrokiem sądu za umyślne przestępstwo ścigane </w:t>
      </w:r>
      <w:r w:rsidR="003327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z oskarżenia publicznego lub umyślne przestępstwo skarbowe oraz spełnienie wymogów niekaralności wynikających z art. 18 ustawy o opiece nad dziećmi w wieku do lat 3.</w:t>
      </w:r>
    </w:p>
    <w:p w14:paraId="2FA4E871" w14:textId="77777777" w:rsidR="006C7B68" w:rsidRPr="00C06B7F" w:rsidRDefault="001F4638" w:rsidP="00A157E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6. Nieposzlakowana opinia.</w:t>
      </w:r>
    </w:p>
    <w:p w14:paraId="64760918" w14:textId="4EE7B7E5" w:rsidR="006C7B68" w:rsidRPr="00C06B7F" w:rsidRDefault="001F4638" w:rsidP="00A157E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7. Kwalifikacje wymagane do kierowania pracą klubu dziecięcego, zgodnie z art. 14 </w:t>
      </w:r>
      <w:r w:rsidR="003327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 xml:space="preserve">w związku z art. 16 ustawy o opiece nad dziećmi w wieku do lat 3, przy jednoczesnym spełnieniu wymogu wykształcenia wyższego wskazanego w pkt 3. Spełnienie jednej </w:t>
      </w:r>
      <w:r w:rsidR="003327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z ustawowych ścieżek kwalifikacji należy udokumentować:</w:t>
      </w:r>
    </w:p>
    <w:p w14:paraId="1F47D9F4" w14:textId="77777777" w:rsidR="006C7B68" w:rsidRPr="00C06B7F" w:rsidRDefault="001F4638" w:rsidP="00A157E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a) kwalifikacje pielęgniarki, położnej, opiekunki dziecięcej, nauczyciela wychowania przedszkolnego, nauczyciela edukacji wczesnoszkolnej, pedagoga opiekuńczo-wychowawczego, pedagoga społeczno-wychowawczego, pedagoga wczesnej edukacji lub terapeuty pedagogicznego; albo</w:t>
      </w:r>
    </w:p>
    <w:p w14:paraId="22811F43" w14:textId="71BAAFA8" w:rsidR="006C7B68" w:rsidRPr="00C06B7F" w:rsidRDefault="001F4638" w:rsidP="00A157E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b) ukończenie studiów lub studiów podyplomowych na kierunku lub specjalności: wczesne wspomaganie rozwoju, wspomaganie rozwoju dzieci w ramach pomocy psychologiczno-pedagogicznej w żłobkach i przedszkolach, edukacja prorozwojowa, pedagogika małego dziecka, psychologia dziecięca, psychologia wspierania rozwoju </w:t>
      </w:r>
      <w:r w:rsidR="003327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i kształcenia lub psychologia wychowawcza; albo</w:t>
      </w:r>
    </w:p>
    <w:p w14:paraId="12F47795" w14:textId="7558382E" w:rsidR="00810C2D" w:rsidRPr="00C06B7F" w:rsidRDefault="001F4638" w:rsidP="00A157E3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c) spełnienie wymagań z art. 16 ust. 2 tej ustawy, w tym odbycie </w:t>
      </w:r>
      <w:proofErr w:type="gramStart"/>
      <w:r w:rsidRPr="00C06B7F">
        <w:rPr>
          <w:rFonts w:ascii="Times New Roman" w:hAnsi="Times New Roman" w:cs="Times New Roman"/>
          <w:sz w:val="22"/>
          <w:szCs w:val="22"/>
        </w:rPr>
        <w:t>nie</w:t>
      </w:r>
      <w:r w:rsidR="00E97629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Pr="00C06B7F">
        <w:rPr>
          <w:rFonts w:ascii="Times New Roman" w:hAnsi="Times New Roman" w:cs="Times New Roman"/>
          <w:sz w:val="22"/>
          <w:szCs w:val="22"/>
        </w:rPr>
        <w:t>wcześniej</w:t>
      </w:r>
      <w:proofErr w:type="gramEnd"/>
      <w:r w:rsidRPr="00C06B7F">
        <w:rPr>
          <w:rFonts w:ascii="Times New Roman" w:hAnsi="Times New Roman" w:cs="Times New Roman"/>
          <w:sz w:val="22"/>
          <w:szCs w:val="22"/>
        </w:rPr>
        <w:t xml:space="preserve"> niż 2 lata przed podjęciem zatrudnienia szkolenia z udzielania dziecku pierwszej pomocy oraz posiadanie wymaganego wykształcenia i – zależnie od ścieżki – co najmniej rocznego doświadczenia w pracy z dziećmi do lat 3 lub odbycie 280-godzinnego szkolenia, obejmującego co najmniej 80 godzin zajęć praktycznych. Przy ścieżce opartej na doświadczeniu należy uwzględnić obowiązek 80-godzinnego szkolenia uzupełniającego, jeżeli zachodzą przesłanki z art. 16 ust. 3 ustawy. Wykształcenie średnie dopuszczone dla opiekuna nie zastępuje wymaganego tutaj wykształcenia wyższego.</w:t>
      </w:r>
    </w:p>
    <w:p w14:paraId="62AC5676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8. Dawanie rękojmi należytego sprawowania opieki nad dziećmi.</w:t>
      </w:r>
    </w:p>
    <w:p w14:paraId="087DD9D1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9. Kandydat nie jest i nie był pozbawiony władzy rodzicielskiej oraz władza rodzicielska nie została mu zawieszona ani ograniczona.</w:t>
      </w:r>
    </w:p>
    <w:p w14:paraId="5F19DE72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10. Wypełnianie obowiązku alimentacyjnego, jeżeli został nałożony na podstawie tytułu wykonawczego pochodzącego lub zatwierdzonego przez sąd.</w:t>
      </w:r>
    </w:p>
    <w:p w14:paraId="7E77AC1A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lastRenderedPageBreak/>
        <w:t>11. Niefigurowanie w Rejestrze Sprawców Przestępstw na Tle Seksualnym z dostępem ograniczonym oraz spełnienie pozostałych wymagań ustawowych dopuszczenia do pracy z dziećmi.</w:t>
      </w:r>
    </w:p>
    <w:p w14:paraId="501268D7" w14:textId="77777777" w:rsidR="006C7B68" w:rsidRPr="00C06B7F" w:rsidRDefault="001F4638" w:rsidP="00C77B90">
      <w:pPr>
        <w:keepNext/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II. Wymagania dodatkowe</w:t>
      </w:r>
    </w:p>
    <w:p w14:paraId="6D4CE2A2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1. Doświadczenie w pracy z dziećmi, w szczególności do lat </w:t>
      </w:r>
      <w:proofErr w:type="gramStart"/>
      <w:r w:rsidRPr="00C06B7F">
        <w:rPr>
          <w:rFonts w:ascii="Times New Roman" w:hAnsi="Times New Roman" w:cs="Times New Roman"/>
          <w:sz w:val="22"/>
          <w:szCs w:val="22"/>
        </w:rPr>
        <w:t>3,</w:t>
      </w:r>
      <w:proofErr w:type="gramEnd"/>
      <w:r w:rsidRPr="00C06B7F">
        <w:rPr>
          <w:rFonts w:ascii="Times New Roman" w:hAnsi="Times New Roman" w:cs="Times New Roman"/>
          <w:sz w:val="22"/>
          <w:szCs w:val="22"/>
        </w:rPr>
        <w:t xml:space="preserve"> oraz w kierowaniu zespołem lub organizowaniu pracy placówki opiekuńczej, wychowawczej lub edukacyjnej.</w:t>
      </w:r>
    </w:p>
    <w:p w14:paraId="399F5B96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2. Znajomość ustawy o opiece nad dziećmi w wieku do lat 3, standardów opieki obowiązujących od 1 stycznia 2026 r. oraz przepisów o ochronie małoletnich.</w:t>
      </w:r>
    </w:p>
    <w:p w14:paraId="3189515A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3. Znajomość statutu Klubu oraz przepisów o samorządzie gminnym, pracownikach samorządowych, finansach publicznych, rachunkowości, zamówieniach publicznych, prawie pracy, BHP i ochronie danych osobowych, w zakresie związanym z zadaniami kierownika.</w:t>
      </w:r>
    </w:p>
    <w:p w14:paraId="7C02A496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4. Umiejętność opracowywania regulaminów, procedur, planów pracy i planów finansowych oraz prowadzenia dokumentacji jednostki budżetowej.</w:t>
      </w:r>
    </w:p>
    <w:p w14:paraId="0C7105DB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5. Umiejętność obsługi komputera, pakietu biurowego i urządzeń biurowych.</w:t>
      </w:r>
    </w:p>
    <w:p w14:paraId="66FA63AB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6. Komunikatywność, odpowiedzialność, samodzielność, wysoka kultura osobista, umiejętność współpracy z rodzicami oraz rozwiązywania sytuacji trudnych.</w:t>
      </w:r>
    </w:p>
    <w:p w14:paraId="2ECE9168" w14:textId="77777777" w:rsidR="006C7B68" w:rsidRPr="00C06B7F" w:rsidRDefault="001F4638" w:rsidP="00C77B90">
      <w:pPr>
        <w:keepNext/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III. Zakres zadań na stanowisku</w:t>
      </w:r>
    </w:p>
    <w:p w14:paraId="45AD070A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1. Organizowanie, nadzorowanie i kierowanie działalnością Klubu oraz reprezentowanie go na zewnątrz w granicach udzielonych upoważnień.</w:t>
      </w:r>
    </w:p>
    <w:p w14:paraId="19F3F6AF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2. Przygotowanie organizacyjne uruchomienia Klubu, w tym dokumentacji potrzebnej do wpisu do rejestru żłobków i klubów dziecięcych oraz potwierdzenia spełnienia wymagań lokalowych, sanitarnych, przeciwpożarowych i standardów opieki, we współpracy z właściwymi organami Gminy.</w:t>
      </w:r>
    </w:p>
    <w:p w14:paraId="3F4B4834" w14:textId="0481A55A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3. Realizowanie celów i zadań statutowych: zapewnienie bezpiecznej opieki pielęgnacyjnej, wychowawczej i edukacyjnej, wspieranie indywidualnego rozwoju dzieci, z uwzględnieniem potrzeb dzieci z niepełnosprawnościami i wymagających szczególnej opieki.</w:t>
      </w:r>
    </w:p>
    <w:p w14:paraId="461DC84F" w14:textId="1D3E4B4E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4. Opracowanie i wdrożenie regulaminu organizacyjnego, regulaminu rekrutacji, planu opiekuńczo-wychowawczo-edukacyjnego, procedur bezpieczeństwa, adaptacji, współpracy z rodzicami, postępowania w sytuacjach nagłych oraz monitoringu </w:t>
      </w:r>
      <w:r w:rsidR="00204E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i ewaluacji jakości opieki.</w:t>
      </w:r>
    </w:p>
    <w:p w14:paraId="7F9A5B3B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5. Wdrożenie i stosowanie standardów ochrony małoletnich oraz weryfikacja osób dopuszczanych do pracy z dziećmi na zasadach ustawowych.</w:t>
      </w:r>
    </w:p>
    <w:p w14:paraId="5FAAF326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6. Wykonywanie czynności pracodawcy wobec pracowników Klubu, rekrutacja personelu, organizacja pracy i zastępstw, zapewnienie wymaganych kwalifikacji, szkoleń, badań, BHP oraz ustawowej liczby dzieci przypadających na opiekuna.</w:t>
      </w:r>
    </w:p>
    <w:p w14:paraId="3C3ED771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7. Prowadzenie rekrutacji dzieci zgodnie ze statutem, w tym stosowanie kryteriów pierwszeństwa, prowadzenie listy oczekujących i organizowanie przyjęć na czas nieobecności innego dziecka.</w:t>
      </w:r>
    </w:p>
    <w:p w14:paraId="51DBCD56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8. Zawieranie umów z rodzicami lub opiekunami prawnymi oraz nadzór nad naliczaniem i rozliczaniem opłat za pobyt i wyżywienie, w tym rozliczeniami nieobecności zgodnie z uchwałą Rady Gminy, statutem i umowami.</w:t>
      </w:r>
    </w:p>
    <w:p w14:paraId="78613A6D" w14:textId="1F518F21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9. Organizowanie współpracy z rodzicami, przekazywanie informacji o rozwoju </w:t>
      </w:r>
      <w:r w:rsidR="00204E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i samopoczuciu dzieci oraz umożliwianie udziału rodziców w zajęciach na zasadach statutowych.</w:t>
      </w:r>
    </w:p>
    <w:p w14:paraId="450B4DCD" w14:textId="16ECB53D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10. Zapewnienie właściwego żywienia, warunków odpoczynku, aktywności ruchowej </w:t>
      </w:r>
      <w:r w:rsidR="00204E4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i pobytu na świeżym powietrzu oraz ochrony zdrowia, życia i bezpieczeństwa dzieci.</w:t>
      </w:r>
    </w:p>
    <w:p w14:paraId="5DB48205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11. Sporządzanie rocznego planu finansowego, nadzór nad jego wykonaniem, gospodarowanie środkami publicznymi i powierzonym mieniem, przestrzeganie dyscypliny finansów publicznych oraz zapewnienie kontroli zarządczej.</w:t>
      </w:r>
    </w:p>
    <w:p w14:paraId="70ECDDC5" w14:textId="77777777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12. Prowadzenie i przechowywanie dokumentacji Klubu, sprawozdawczości oraz dokumentacji realizacji standardów opieki; zapewnienie ochrony danych osobowych.</w:t>
      </w:r>
    </w:p>
    <w:p w14:paraId="4A04B43E" w14:textId="7B835606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lastRenderedPageBreak/>
        <w:t xml:space="preserve">13. Współpraca z Wójtem, Urzędem Gminy i właściwymi instytucjami oraz – </w:t>
      </w:r>
      <w:r w:rsidR="008A0EA3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w przypadku ustanowienia wspólnej obsługi – z jednostką obsługującą, z zachowaniem kompetencji i odpowiedzialności kierownika.</w:t>
      </w:r>
    </w:p>
    <w:p w14:paraId="31839B19" w14:textId="788814DE" w:rsidR="006C7B68" w:rsidRPr="00C06B7F" w:rsidRDefault="001F4638" w:rsidP="00C77B90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14. Wykonywanie innych zgodnych z prawem zadań powierzonych przez Wójta, związanych </w:t>
      </w:r>
      <w:r w:rsidR="00C95ABB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z funkcjonowaniem Klubu.</w:t>
      </w:r>
    </w:p>
    <w:p w14:paraId="20E1C921" w14:textId="77777777" w:rsidR="006C7B68" w:rsidRPr="00C06B7F" w:rsidRDefault="001F4638" w:rsidP="00C77B90">
      <w:pPr>
        <w:keepNext/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IV. Warunki pracy</w:t>
      </w:r>
    </w:p>
    <w:p w14:paraId="10EDAF90" w14:textId="77777777" w:rsidR="006C7B68" w:rsidRPr="00C06B7F" w:rsidRDefault="001F4638" w:rsidP="00B76E0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1. Miejsce pracy: Klub Dziecięcy „Mali Odkrywcy” w Soczewce, ul. ks. Pawła Kwiatkowskiego 1, 09-506 Soczewka.</w:t>
      </w:r>
    </w:p>
    <w:p w14:paraId="0974E01D" w14:textId="77777777" w:rsidR="006C7B68" w:rsidRPr="00C06B7F" w:rsidRDefault="001F4638" w:rsidP="00B76E0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2. Pełny etat; co do zasady 40 godzin tygodniowo, z uwzględnieniem norm właściwych dla danego pracownika. Klub funkcjonuje od poniedziałku do piątku; godziny jego pracy ustala regulamin organizacyjny z uwzględnieniem opinii rodziców i ustawowego wymiaru opieki.</w:t>
      </w:r>
    </w:p>
    <w:p w14:paraId="63C65FDF" w14:textId="77777777" w:rsidR="006C7B68" w:rsidRPr="00C06B7F" w:rsidRDefault="001F4638" w:rsidP="00B76E0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3. Praca kierownicza, administracyjno-biurowa i organizacyjna, z wykorzystaniem komputera, w środowisku placówki opieki nad małymi dziećmi; kontakty z personelem, dziećmi, rodzicami i instytucjami.</w:t>
      </w:r>
    </w:p>
    <w:p w14:paraId="4C58D5B6" w14:textId="77777777" w:rsidR="006C7B68" w:rsidRPr="00C06B7F" w:rsidRDefault="001F4638" w:rsidP="00B76E0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4. Zatrudnienie na podstawie umowy o pracę, planowane od </w:t>
      </w:r>
      <w:r w:rsidRPr="00C06B7F">
        <w:rPr>
          <w:rFonts w:ascii="Times New Roman" w:hAnsi="Times New Roman" w:cs="Times New Roman"/>
          <w:b/>
          <w:sz w:val="22"/>
          <w:szCs w:val="22"/>
        </w:rPr>
        <w:t>1 listopada 2026 r.,</w:t>
      </w:r>
      <w:r w:rsidRPr="00C06B7F">
        <w:rPr>
          <w:rFonts w:ascii="Times New Roman" w:hAnsi="Times New Roman" w:cs="Times New Roman"/>
          <w:sz w:val="22"/>
          <w:szCs w:val="22"/>
        </w:rPr>
        <w:t xml:space="preserve"> pod warunkiem obowiązywania uchwały tworzącej Klub. Świadczenie opieki nad dziećmi może rozpocząć się po spełnieniu ustawowych wymagań i uzyskaniu wpisu do rejestru.</w:t>
      </w:r>
    </w:p>
    <w:p w14:paraId="070B8FF2" w14:textId="26B8D3C6" w:rsidR="006C7B68" w:rsidRPr="00C06B7F" w:rsidRDefault="001F4638" w:rsidP="00B76E0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5. Umowa na czas określony 3 miesięcy, z możliwością dalszego zatrudnienia. </w:t>
      </w:r>
      <w:r w:rsidR="00487372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W przypadku osoby podejmującej po raz pierwszy pracę na stanowisku urzędniczym stosuje się art. 16 ust. 2–3 i art. 19 ustawy o pracownikach samorządowych, dotyczące umowy na okres nie dłuższy niż 6 miesięcy, służby przygotowawczej i egzaminu.</w:t>
      </w:r>
    </w:p>
    <w:p w14:paraId="619DEECF" w14:textId="7244C02F" w:rsidR="006C7B68" w:rsidRPr="00C06B7F" w:rsidRDefault="001F4638" w:rsidP="00B76E0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6. Dostępność miejsca pracy:</w:t>
      </w:r>
      <w:r w:rsidR="00C77B90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="008649E7" w:rsidRPr="00C06B7F">
        <w:rPr>
          <w:rFonts w:ascii="Times New Roman" w:hAnsi="Times New Roman" w:cs="Times New Roman"/>
          <w:sz w:val="22"/>
          <w:szCs w:val="22"/>
          <w:shd w:val="clear" w:color="auto" w:fill="FFFFFF"/>
        </w:rPr>
        <w:t>Budynek parterowy, w którym nie występują bariery architektoniczne utrudniające dostępność do pomieszczeń.</w:t>
      </w:r>
    </w:p>
    <w:p w14:paraId="02DF6860" w14:textId="77777777" w:rsidR="006C7B68" w:rsidRPr="00C06B7F" w:rsidRDefault="001F4638">
      <w:pPr>
        <w:keepNext/>
        <w:spacing w:after="120" w:line="252" w:lineRule="auto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V. Wynagrodzenie i świadczenia</w:t>
      </w:r>
    </w:p>
    <w:p w14:paraId="4FB3D0F0" w14:textId="41F88FC4" w:rsidR="006C7B68" w:rsidRPr="00C06B7F" w:rsidRDefault="001F4638" w:rsidP="00B2721D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Wynagrodzenie </w:t>
      </w:r>
      <w:r w:rsidR="00101B6C" w:rsidRPr="00C06B7F">
        <w:rPr>
          <w:rFonts w:ascii="Times New Roman" w:hAnsi="Times New Roman" w:cs="Times New Roman"/>
          <w:sz w:val="22"/>
          <w:szCs w:val="22"/>
        </w:rPr>
        <w:t>zasadnicze: od</w:t>
      </w:r>
      <w:r w:rsidR="00905D7A" w:rsidRPr="00C06B7F">
        <w:rPr>
          <w:rFonts w:ascii="Times New Roman" w:hAnsi="Times New Roman" w:cs="Times New Roman"/>
          <w:sz w:val="22"/>
          <w:szCs w:val="22"/>
        </w:rPr>
        <w:t xml:space="preserve"> 6070</w:t>
      </w:r>
      <w:r w:rsidR="00101B6C" w:rsidRPr="00C06B7F">
        <w:rPr>
          <w:rFonts w:ascii="Times New Roman" w:hAnsi="Times New Roman" w:cs="Times New Roman"/>
          <w:sz w:val="22"/>
          <w:szCs w:val="22"/>
        </w:rPr>
        <w:t xml:space="preserve"> do</w:t>
      </w:r>
      <w:r w:rsidR="00905D7A" w:rsidRPr="00C06B7F">
        <w:rPr>
          <w:rFonts w:ascii="Times New Roman" w:hAnsi="Times New Roman" w:cs="Times New Roman"/>
          <w:sz w:val="22"/>
          <w:szCs w:val="22"/>
        </w:rPr>
        <w:t xml:space="preserve"> 7600</w:t>
      </w:r>
      <w:r w:rsidRPr="00C06B7F">
        <w:rPr>
          <w:rFonts w:ascii="Times New Roman" w:hAnsi="Times New Roman" w:cs="Times New Roman"/>
          <w:sz w:val="22"/>
          <w:szCs w:val="22"/>
        </w:rPr>
        <w:t xml:space="preserve"> zł brutto miesięcznie dla peł</w:t>
      </w:r>
      <w:r w:rsidR="00101B6C" w:rsidRPr="00C06B7F">
        <w:rPr>
          <w:rFonts w:ascii="Times New Roman" w:hAnsi="Times New Roman" w:cs="Times New Roman"/>
          <w:sz w:val="22"/>
          <w:szCs w:val="22"/>
        </w:rPr>
        <w:t>nego etatu. Dodatek funkcyj</w:t>
      </w:r>
      <w:r w:rsidR="00905D7A" w:rsidRPr="00C06B7F">
        <w:rPr>
          <w:rFonts w:ascii="Times New Roman" w:hAnsi="Times New Roman" w:cs="Times New Roman"/>
          <w:sz w:val="22"/>
          <w:szCs w:val="22"/>
        </w:rPr>
        <w:t xml:space="preserve">ny. </w:t>
      </w:r>
      <w:r w:rsidRPr="00C06B7F">
        <w:rPr>
          <w:rFonts w:ascii="Times New Roman" w:hAnsi="Times New Roman" w:cs="Times New Roman"/>
          <w:sz w:val="22"/>
          <w:szCs w:val="22"/>
        </w:rPr>
        <w:t>Warunki wynagradzania ustala Wójt zgodnie z przepisami dotyczącymi pracowników samorządowych i zasadami właściwymi dla kierownika Klubu. Kryteria ustalenia wynagrodzenia: kwalifikacje, doświadczenie zawodowe i zakres odpowiedzialności, przy zachowaniu zasady równego traktowania.</w:t>
      </w:r>
    </w:p>
    <w:p w14:paraId="40636B85" w14:textId="0A9A6670" w:rsidR="006C7B68" w:rsidRPr="00C06B7F" w:rsidRDefault="001F4638" w:rsidP="00B2721D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Ponadto przysługują, po spełnieniu warunków ustawowych lub regulaminowych: dodatek za wieloletnią pracę, dodatkowe wynagrodzenie roczne, nagrody jubileuszowe, świadczenia socjalne oraz udział </w:t>
      </w:r>
      <w:r w:rsidR="004C63A0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w PPK na zasadach ustawowych. Zapewnia się możliwość rozwoju zawodowego oraz okulary lub soczewki kontaktowe korygujące wzrok, jeżeli wynika to z przepisów i zaleceń lekarskich.</w:t>
      </w:r>
    </w:p>
    <w:p w14:paraId="4120A01D" w14:textId="77777777" w:rsidR="006C7B68" w:rsidRPr="00C06B7F" w:rsidRDefault="001F4638" w:rsidP="00B2721D">
      <w:pPr>
        <w:keepNext/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VI. Wskaźnik zatrudnienia osób z niepełnosprawnościami</w:t>
      </w:r>
    </w:p>
    <w:p w14:paraId="1BAB475D" w14:textId="186A5056" w:rsidR="006C7B68" w:rsidRPr="004C63A0" w:rsidRDefault="00905D7A" w:rsidP="00B2721D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C63A0">
        <w:rPr>
          <w:rFonts w:ascii="Times New Roman" w:hAnsi="Times New Roman" w:cs="Times New Roman"/>
          <w:sz w:val="22"/>
          <w:szCs w:val="22"/>
          <w:u w:val="single"/>
        </w:rPr>
        <w:t>Nie dotyczy – nowo utworzona jednostka</w:t>
      </w:r>
    </w:p>
    <w:p w14:paraId="14DD7190" w14:textId="77777777" w:rsidR="006C7B68" w:rsidRPr="00C06B7F" w:rsidRDefault="001F4638" w:rsidP="00B2721D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Nabór dotyczy kierowniczego stanowiska urzędniczego. Pierwszeństwo zatrudnienia określone w art. 13a ust. 2 ustawy o pracownikach samorządowych nie ma zastosowania. Nie wymaga się dokumentu potwierdzającego niepełnosprawność. Kandydatury rozpatruje się z zachowaniem zasady równego traktowania.</w:t>
      </w:r>
    </w:p>
    <w:p w14:paraId="0E5A4C53" w14:textId="77777777" w:rsidR="006C7B68" w:rsidRPr="00C06B7F" w:rsidRDefault="001F4638">
      <w:pPr>
        <w:keepNext/>
        <w:spacing w:after="120" w:line="252" w:lineRule="auto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VII. Wymagane dokumenty</w:t>
      </w:r>
    </w:p>
    <w:p w14:paraId="392EC9AB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1. Podpisany list motywacyjny.</w:t>
      </w:r>
    </w:p>
    <w:p w14:paraId="52FB83D4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2. Podpisany życiorys (CV), zawierający opis przebiegu pracy zawodowej.</w:t>
      </w:r>
    </w:p>
    <w:p w14:paraId="15FD4CA3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3. Podpisany kwestionariusz osobowy według załącznika nr 1 do ogłoszenia.</w:t>
      </w:r>
    </w:p>
    <w:p w14:paraId="3171BCEB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4. Podpisane oświadczenia według załącznika nr 2 do ogłoszenia.</w:t>
      </w:r>
    </w:p>
    <w:p w14:paraId="73694395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5. Kopie dokumentów potwierdzających wykształcenie wyższe i kwalifikacje wymagane art. 14 w związku z art. 16 ustawy o opiece nad dziećmi w wieku do lat 3, w tym odpowiednie dyplomy, świadectwa oraz zaświadczenia o szkoleniach, jeżeli dana ścieżka ich wymaga.</w:t>
      </w:r>
    </w:p>
    <w:p w14:paraId="28529E85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6. Kopie świadectw pracy, zaświadczeń lub innych dokumentów potwierdzających co najmniej trzyletni staż pracy albo wykonywanie przez co najmniej 3 lata działalności gospodarczej o charakterze zgodnym z wymaganiami stanowiska; w tym drugim przypadku dokumenty potwierdzające okres i charakter działalności.</w:t>
      </w:r>
    </w:p>
    <w:p w14:paraId="049823AB" w14:textId="77777777" w:rsidR="006C7B68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lastRenderedPageBreak/>
        <w:t>7. Dokumenty potwierdzające doświadczenie w pracy z dziećmi do lat 3, jeżeli jest ono podstawą wykazania kwalifikacji z art. 16 ust. 2 ustawy.</w:t>
      </w:r>
    </w:p>
    <w:p w14:paraId="6F2181CE" w14:textId="77777777" w:rsidR="0026448B" w:rsidRPr="00C06B7F" w:rsidRDefault="001F4638" w:rsidP="004C7FE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8. Kopie dokumentów potwierdzających spełnienie wymagań dodatkowych, jeżeli kandydat się na nie powołuje.</w:t>
      </w:r>
      <w:r w:rsidR="0026448B" w:rsidRPr="00C06B7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E7185FE" w14:textId="7D77762E" w:rsidR="006C7B68" w:rsidRPr="00C06B7F" w:rsidRDefault="001F4638" w:rsidP="000430D5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Przed zatrudnieniem wybrana osoba przedstawia </w:t>
      </w:r>
      <w:r w:rsidRPr="00C06B7F">
        <w:rPr>
          <w:rFonts w:ascii="Times New Roman" w:hAnsi="Times New Roman" w:cs="Times New Roman"/>
          <w:sz w:val="22"/>
          <w:szCs w:val="22"/>
          <w:u w:val="single"/>
        </w:rPr>
        <w:t xml:space="preserve">zaświadczenie o niekaralności </w:t>
      </w:r>
      <w:r w:rsidR="000430D5" w:rsidRPr="00C06B7F">
        <w:rPr>
          <w:rFonts w:ascii="Times New Roman" w:hAnsi="Times New Roman" w:cs="Times New Roman"/>
          <w:sz w:val="22"/>
          <w:szCs w:val="22"/>
          <w:u w:val="single"/>
        </w:rPr>
        <w:br/>
      </w:r>
      <w:r w:rsidRPr="00C06B7F">
        <w:rPr>
          <w:rFonts w:ascii="Times New Roman" w:hAnsi="Times New Roman" w:cs="Times New Roman"/>
          <w:sz w:val="22"/>
          <w:szCs w:val="22"/>
          <w:u w:val="single"/>
        </w:rPr>
        <w:t xml:space="preserve">z Krajowego Rejestru Karnego, wystawione </w:t>
      </w:r>
      <w:proofErr w:type="gramStart"/>
      <w:r w:rsidRPr="00C06B7F">
        <w:rPr>
          <w:rFonts w:ascii="Times New Roman" w:hAnsi="Times New Roman" w:cs="Times New Roman"/>
          <w:sz w:val="22"/>
          <w:szCs w:val="22"/>
          <w:u w:val="single"/>
        </w:rPr>
        <w:t>nie</w:t>
      </w:r>
      <w:r w:rsidR="002E7A58" w:rsidRPr="00C06B7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C06B7F">
        <w:rPr>
          <w:rFonts w:ascii="Times New Roman" w:hAnsi="Times New Roman" w:cs="Times New Roman"/>
          <w:sz w:val="22"/>
          <w:szCs w:val="22"/>
          <w:u w:val="single"/>
        </w:rPr>
        <w:t>wcześniej</w:t>
      </w:r>
      <w:proofErr w:type="gramEnd"/>
      <w:r w:rsidRPr="00C06B7F">
        <w:rPr>
          <w:rFonts w:ascii="Times New Roman" w:hAnsi="Times New Roman" w:cs="Times New Roman"/>
          <w:sz w:val="22"/>
          <w:szCs w:val="22"/>
          <w:u w:val="single"/>
        </w:rPr>
        <w:t xml:space="preserve"> niż 3 miesiące przed rozpoczęciem pracy, oraz informacje i oświadczenia wymagane art. 21 ustawy z dnia 13 maja 2016 r. o przeciwdziałaniu zagrożeniom przestępczością na tle seksualnym i</w:t>
      </w:r>
      <w:r w:rsidR="00040D8E" w:rsidRPr="00C06B7F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C06B7F">
        <w:rPr>
          <w:rFonts w:ascii="Times New Roman" w:hAnsi="Times New Roman" w:cs="Times New Roman"/>
          <w:sz w:val="22"/>
          <w:szCs w:val="22"/>
          <w:u w:val="single"/>
        </w:rPr>
        <w:t>ochronie małoletnich, w tym – gdy dotycz</w:t>
      </w:r>
      <w:r w:rsidR="00040D8E" w:rsidRPr="00C06B7F">
        <w:rPr>
          <w:rFonts w:ascii="Times New Roman" w:hAnsi="Times New Roman" w:cs="Times New Roman"/>
          <w:sz w:val="22"/>
          <w:szCs w:val="22"/>
          <w:u w:val="single"/>
        </w:rPr>
        <w:t xml:space="preserve">y – </w:t>
      </w:r>
      <w:r w:rsidR="00B76E0B">
        <w:rPr>
          <w:rFonts w:ascii="Times New Roman" w:hAnsi="Times New Roman" w:cs="Times New Roman"/>
          <w:sz w:val="22"/>
          <w:szCs w:val="22"/>
          <w:u w:val="single"/>
        </w:rPr>
        <w:br/>
      </w:r>
      <w:r w:rsidR="00040D8E" w:rsidRPr="00C06B7F">
        <w:rPr>
          <w:rFonts w:ascii="Times New Roman" w:hAnsi="Times New Roman" w:cs="Times New Roman"/>
          <w:sz w:val="22"/>
          <w:szCs w:val="22"/>
          <w:u w:val="single"/>
        </w:rPr>
        <w:t xml:space="preserve">o obywatelstwie i państwach </w:t>
      </w:r>
      <w:r w:rsidRPr="00C06B7F">
        <w:rPr>
          <w:rFonts w:ascii="Times New Roman" w:hAnsi="Times New Roman" w:cs="Times New Roman"/>
          <w:sz w:val="22"/>
          <w:szCs w:val="22"/>
          <w:u w:val="single"/>
        </w:rPr>
        <w:t>zamieszkania oraz wymagane informacje z rejestrów zagranicznych</w:t>
      </w:r>
      <w:r w:rsidRPr="00C06B7F">
        <w:rPr>
          <w:rFonts w:ascii="Times New Roman" w:hAnsi="Times New Roman" w:cs="Times New Roman"/>
          <w:sz w:val="22"/>
          <w:szCs w:val="22"/>
        </w:rPr>
        <w:t>. Organizator naboru zapewnia sprawdzenia rejestrów wymagane prawem przed zatrudnieniem lub dopuszczeniem do pracy z dziećmi. Podjęcie pracy wymaga także właściwego orzeczenia lekarskiego wydanego na podstawie skierowania pracodawcy.</w:t>
      </w:r>
    </w:p>
    <w:p w14:paraId="142E4DB3" w14:textId="77777777" w:rsidR="006C7B68" w:rsidRPr="00C06B7F" w:rsidRDefault="001F4638">
      <w:pPr>
        <w:keepNext/>
        <w:spacing w:after="120" w:line="252" w:lineRule="auto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VIII. Termin, miejsce i sposób składania dokumentów</w:t>
      </w:r>
    </w:p>
    <w:p w14:paraId="4F677935" w14:textId="4198B1CF" w:rsidR="006C7B68" w:rsidRPr="00C06B7F" w:rsidRDefault="001F4638">
      <w:pPr>
        <w:spacing w:after="120" w:line="252" w:lineRule="auto"/>
        <w:rPr>
          <w:rFonts w:ascii="Times New Roman" w:hAnsi="Times New Roman" w:cs="Times New Roman"/>
          <w:b/>
          <w:color w:val="EE0000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Ofert</w:t>
      </w:r>
      <w:r w:rsidR="001C0D25" w:rsidRPr="00C06B7F">
        <w:rPr>
          <w:rFonts w:ascii="Times New Roman" w:hAnsi="Times New Roman" w:cs="Times New Roman"/>
          <w:sz w:val="22"/>
          <w:szCs w:val="22"/>
        </w:rPr>
        <w:t xml:space="preserve">y należy składać do dnia </w:t>
      </w:r>
      <w:r w:rsidR="00215005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="001C0D25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="001C0D25" w:rsidRPr="00C06B7F">
        <w:rPr>
          <w:rFonts w:ascii="Times New Roman" w:hAnsi="Times New Roman" w:cs="Times New Roman"/>
          <w:b/>
          <w:sz w:val="22"/>
          <w:szCs w:val="22"/>
        </w:rPr>
        <w:t>26.10.</w:t>
      </w:r>
      <w:r w:rsidRPr="00C06B7F">
        <w:rPr>
          <w:rFonts w:ascii="Times New Roman" w:hAnsi="Times New Roman" w:cs="Times New Roman"/>
          <w:b/>
          <w:sz w:val="22"/>
          <w:szCs w:val="22"/>
        </w:rPr>
        <w:t>2026 r. do godz.</w:t>
      </w:r>
      <w:r w:rsidR="001C0D25" w:rsidRPr="00C06B7F">
        <w:rPr>
          <w:rFonts w:ascii="Times New Roman" w:hAnsi="Times New Roman" w:cs="Times New Roman"/>
          <w:b/>
          <w:sz w:val="22"/>
          <w:szCs w:val="22"/>
        </w:rPr>
        <w:t xml:space="preserve"> 10.00.</w:t>
      </w:r>
      <w:r w:rsidR="00395494" w:rsidRPr="00C06B7F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48F8797" w14:textId="77777777" w:rsidR="00C2586D" w:rsidRPr="00C06B7F" w:rsidRDefault="001F4638" w:rsidP="00C2586D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Dokumenty można złożyć:</w:t>
      </w:r>
    </w:p>
    <w:p w14:paraId="4DEB38EA" w14:textId="20158179" w:rsidR="00FD29B1" w:rsidRPr="00C06B7F" w:rsidRDefault="001F4638" w:rsidP="00C2586D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1) osobiście w </w:t>
      </w:r>
      <w:r w:rsidR="00B16329" w:rsidRPr="00C06B7F">
        <w:rPr>
          <w:rFonts w:ascii="Times New Roman" w:hAnsi="Times New Roman" w:cs="Times New Roman"/>
          <w:sz w:val="22"/>
          <w:szCs w:val="22"/>
        </w:rPr>
        <w:t>Sekretariacie</w:t>
      </w:r>
      <w:r w:rsidR="00D74089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Pr="00C06B7F">
        <w:rPr>
          <w:rFonts w:ascii="Times New Roman" w:hAnsi="Times New Roman" w:cs="Times New Roman"/>
          <w:sz w:val="22"/>
          <w:szCs w:val="22"/>
        </w:rPr>
        <w:t>Urzęd</w:t>
      </w:r>
      <w:r w:rsidR="00D74089" w:rsidRPr="00C06B7F">
        <w:rPr>
          <w:rFonts w:ascii="Times New Roman" w:hAnsi="Times New Roman" w:cs="Times New Roman"/>
          <w:sz w:val="22"/>
          <w:szCs w:val="22"/>
        </w:rPr>
        <w:t>u</w:t>
      </w:r>
      <w:r w:rsidRPr="00C06B7F">
        <w:rPr>
          <w:rFonts w:ascii="Times New Roman" w:hAnsi="Times New Roman" w:cs="Times New Roman"/>
          <w:sz w:val="22"/>
          <w:szCs w:val="22"/>
        </w:rPr>
        <w:t xml:space="preserve"> Gminy w Nowym Duninowie, ul. Osiedlowa 1, </w:t>
      </w:r>
      <w:r w:rsidR="00AD7167" w:rsidRPr="00C06B7F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 xml:space="preserve">09-505 Nowy Duninów, </w:t>
      </w:r>
      <w:r w:rsidR="00AD7167" w:rsidRPr="00C06B7F">
        <w:rPr>
          <w:rFonts w:ascii="Times New Roman" w:hAnsi="Times New Roman" w:cs="Times New Roman"/>
          <w:sz w:val="22"/>
          <w:szCs w:val="22"/>
        </w:rPr>
        <w:t xml:space="preserve">(I piętro, </w:t>
      </w:r>
      <w:r w:rsidRPr="00C06B7F">
        <w:rPr>
          <w:rFonts w:ascii="Times New Roman" w:hAnsi="Times New Roman" w:cs="Times New Roman"/>
          <w:sz w:val="22"/>
          <w:szCs w:val="22"/>
        </w:rPr>
        <w:t>pokój nr 11</w:t>
      </w:r>
      <w:r w:rsidR="00AD7167" w:rsidRPr="00C06B7F">
        <w:rPr>
          <w:rFonts w:ascii="Times New Roman" w:hAnsi="Times New Roman" w:cs="Times New Roman"/>
          <w:sz w:val="22"/>
          <w:szCs w:val="22"/>
        </w:rPr>
        <w:t>)</w:t>
      </w:r>
      <w:r w:rsidRPr="00C06B7F">
        <w:rPr>
          <w:rFonts w:ascii="Times New Roman" w:hAnsi="Times New Roman" w:cs="Times New Roman"/>
          <w:sz w:val="22"/>
          <w:szCs w:val="22"/>
        </w:rPr>
        <w:t>, w zamkniętej kopercie</w:t>
      </w:r>
      <w:r w:rsidR="00D74089" w:rsidRPr="00C06B7F">
        <w:rPr>
          <w:rFonts w:ascii="Times New Roman" w:hAnsi="Times New Roman" w:cs="Times New Roman"/>
          <w:sz w:val="22"/>
          <w:szCs w:val="22"/>
        </w:rPr>
        <w:t xml:space="preserve"> z dopiskiem</w:t>
      </w:r>
      <w:r w:rsidR="00FD29B1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="00D74089" w:rsidRPr="00C06B7F">
        <w:rPr>
          <w:rFonts w:ascii="Times New Roman" w:hAnsi="Times New Roman" w:cs="Times New Roman"/>
          <w:sz w:val="22"/>
          <w:szCs w:val="22"/>
        </w:rPr>
        <w:t xml:space="preserve">„Nabór – Kierownik / Kierowniczka Klubu Dziecięcego </w:t>
      </w:r>
      <w:r w:rsidR="00040D8E" w:rsidRPr="00C06B7F">
        <w:rPr>
          <w:rFonts w:ascii="Times New Roman" w:hAnsi="Times New Roman" w:cs="Times New Roman"/>
          <w:sz w:val="22"/>
          <w:szCs w:val="22"/>
        </w:rPr>
        <w:t>,,</w:t>
      </w:r>
      <w:r w:rsidR="00D74089" w:rsidRPr="00C06B7F">
        <w:rPr>
          <w:rFonts w:ascii="Times New Roman" w:hAnsi="Times New Roman" w:cs="Times New Roman"/>
          <w:sz w:val="22"/>
          <w:szCs w:val="22"/>
        </w:rPr>
        <w:t>Mali Odkrywcy</w:t>
      </w:r>
      <w:r w:rsidR="00040D8E" w:rsidRPr="00C06B7F">
        <w:rPr>
          <w:rFonts w:ascii="Times New Roman" w:hAnsi="Times New Roman" w:cs="Times New Roman"/>
          <w:sz w:val="22"/>
          <w:szCs w:val="22"/>
        </w:rPr>
        <w:t>”</w:t>
      </w:r>
      <w:r w:rsidR="00D74089" w:rsidRPr="00C06B7F">
        <w:rPr>
          <w:rFonts w:ascii="Times New Roman" w:hAnsi="Times New Roman" w:cs="Times New Roman"/>
          <w:sz w:val="22"/>
          <w:szCs w:val="22"/>
        </w:rPr>
        <w:t xml:space="preserve"> w Soczewce”.</w:t>
      </w:r>
      <w:r w:rsidRPr="00C06B7F">
        <w:rPr>
          <w:rFonts w:ascii="Times New Roman" w:hAnsi="Times New Roman" w:cs="Times New Roman"/>
          <w:sz w:val="22"/>
          <w:szCs w:val="22"/>
        </w:rPr>
        <w:t>;</w:t>
      </w:r>
    </w:p>
    <w:p w14:paraId="23F8522B" w14:textId="02A9FA12" w:rsidR="00FD29B1" w:rsidRPr="00C06B7F" w:rsidRDefault="001F4638" w:rsidP="00D74089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2) pocztą na powyższy adres, w zamkniętej kopercie;</w:t>
      </w:r>
    </w:p>
    <w:p w14:paraId="19DD93EF" w14:textId="0E77A84C" w:rsidR="0048673D" w:rsidRPr="00C06B7F" w:rsidRDefault="001F4638" w:rsidP="00D74089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3) elektronicznie na adres ug@nowyduninow.info.pl; dokumenty wymagające podpisu należy podpisać podpisem zaufanym, kwalifikowanym podpisem elektronicznym lub podpisem osobistym, w formacie umożliwiającym weryfikację podpisu.</w:t>
      </w:r>
    </w:p>
    <w:p w14:paraId="06B5F4F8" w14:textId="3C15EDEB" w:rsidR="00D74089" w:rsidRPr="00C06B7F" w:rsidRDefault="001F4638" w:rsidP="00D74089">
      <w:pPr>
        <w:spacing w:after="120" w:line="252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Dopisek na kopercie lub temat wiadomości: </w:t>
      </w:r>
      <w:r w:rsidRPr="00C06B7F">
        <w:rPr>
          <w:rFonts w:ascii="Times New Roman" w:hAnsi="Times New Roman" w:cs="Times New Roman"/>
          <w:b/>
          <w:sz w:val="22"/>
          <w:szCs w:val="22"/>
        </w:rPr>
        <w:t xml:space="preserve">„Nabór – Kierownik / Kierowniczka Klubu Dziecięcego </w:t>
      </w:r>
      <w:r w:rsidR="007A5F33" w:rsidRPr="00C06B7F">
        <w:rPr>
          <w:rFonts w:ascii="Times New Roman" w:hAnsi="Times New Roman" w:cs="Times New Roman"/>
          <w:b/>
          <w:sz w:val="22"/>
          <w:szCs w:val="22"/>
        </w:rPr>
        <w:t>,,</w:t>
      </w:r>
      <w:r w:rsidRPr="00C06B7F">
        <w:rPr>
          <w:rFonts w:ascii="Times New Roman" w:hAnsi="Times New Roman" w:cs="Times New Roman"/>
          <w:b/>
          <w:sz w:val="22"/>
          <w:szCs w:val="22"/>
        </w:rPr>
        <w:t>Mali Odkrywcy</w:t>
      </w:r>
      <w:r w:rsidR="007A5F33" w:rsidRPr="00C06B7F">
        <w:rPr>
          <w:rFonts w:ascii="Times New Roman" w:hAnsi="Times New Roman" w:cs="Times New Roman"/>
          <w:b/>
          <w:sz w:val="22"/>
          <w:szCs w:val="22"/>
        </w:rPr>
        <w:t>”</w:t>
      </w:r>
      <w:r w:rsidRPr="00C06B7F">
        <w:rPr>
          <w:rFonts w:ascii="Times New Roman" w:hAnsi="Times New Roman" w:cs="Times New Roman"/>
          <w:b/>
          <w:sz w:val="22"/>
          <w:szCs w:val="22"/>
        </w:rPr>
        <w:t xml:space="preserve"> w Soczewce”. </w:t>
      </w:r>
    </w:p>
    <w:p w14:paraId="0E5E2759" w14:textId="3C05B80C" w:rsidR="006C7B68" w:rsidRPr="00C06B7F" w:rsidRDefault="001F4638" w:rsidP="00D74089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  <w:u w:val="single"/>
        </w:rPr>
        <w:t xml:space="preserve">Decyduje data i godzina wpływu do Urzędu, a nie </w:t>
      </w:r>
      <w:r w:rsidR="00926CE5" w:rsidRPr="00C06B7F">
        <w:rPr>
          <w:rFonts w:ascii="Times New Roman" w:hAnsi="Times New Roman" w:cs="Times New Roman"/>
          <w:b/>
          <w:sz w:val="22"/>
          <w:szCs w:val="22"/>
          <w:u w:val="single"/>
        </w:rPr>
        <w:t xml:space="preserve">data </w:t>
      </w:r>
      <w:r w:rsidRPr="00C06B7F">
        <w:rPr>
          <w:rFonts w:ascii="Times New Roman" w:hAnsi="Times New Roman" w:cs="Times New Roman"/>
          <w:b/>
          <w:sz w:val="22"/>
          <w:szCs w:val="22"/>
          <w:u w:val="single"/>
        </w:rPr>
        <w:t>nadania</w:t>
      </w:r>
      <w:r w:rsidRPr="00C06B7F">
        <w:rPr>
          <w:rFonts w:ascii="Times New Roman" w:hAnsi="Times New Roman" w:cs="Times New Roman"/>
          <w:sz w:val="22"/>
          <w:szCs w:val="22"/>
          <w:u w:val="single"/>
        </w:rPr>
        <w:t>.</w:t>
      </w:r>
      <w:r w:rsidRPr="00C06B7F">
        <w:rPr>
          <w:rFonts w:ascii="Times New Roman" w:hAnsi="Times New Roman" w:cs="Times New Roman"/>
          <w:sz w:val="22"/>
          <w:szCs w:val="22"/>
        </w:rPr>
        <w:t xml:space="preserve"> Oferty złożone po terminie, w inny sposób niż określony w ogłoszeniu lub niespełniające wymagań formalnych nie zostaną zakwalifikowane do dalszego etapu.</w:t>
      </w:r>
    </w:p>
    <w:p w14:paraId="4D183016" w14:textId="77777777" w:rsidR="006C7B68" w:rsidRPr="00C06B7F" w:rsidRDefault="001F4638">
      <w:pPr>
        <w:keepNext/>
        <w:spacing w:after="120" w:line="252" w:lineRule="auto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b/>
          <w:sz w:val="22"/>
          <w:szCs w:val="22"/>
        </w:rPr>
        <w:t>IX. Przebieg naboru i informacje końcowe</w:t>
      </w:r>
    </w:p>
    <w:p w14:paraId="33F9A305" w14:textId="77777777" w:rsidR="006C7B68" w:rsidRPr="00C06B7F" w:rsidRDefault="001F4638" w:rsidP="007E78C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1. Komisja Rekrutacyjna powołana przez Wójta analizuje dokumenty i przeprowadza rozmowy kwalifikacyjne, oceniając spełnienie wymagań niezbędnych i dodatkowych. Osoby zakwalifikowane zostaną poinformowane o terminie i miejscu kolejnego etapu przez wskazane dane kontaktowe.</w:t>
      </w:r>
    </w:p>
    <w:p w14:paraId="0AEFC74B" w14:textId="4FBE252E" w:rsidR="006C7B68" w:rsidRPr="00C06B7F" w:rsidRDefault="001F4638" w:rsidP="007E78C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2. Komisja wyłania </w:t>
      </w:r>
      <w:proofErr w:type="gramStart"/>
      <w:r w:rsidRPr="00C06B7F">
        <w:rPr>
          <w:rFonts w:ascii="Times New Roman" w:hAnsi="Times New Roman" w:cs="Times New Roman"/>
          <w:sz w:val="22"/>
          <w:szCs w:val="22"/>
        </w:rPr>
        <w:t>nie</w:t>
      </w:r>
      <w:r w:rsidR="007D1A70" w:rsidRPr="00C06B7F">
        <w:rPr>
          <w:rFonts w:ascii="Times New Roman" w:hAnsi="Times New Roman" w:cs="Times New Roman"/>
          <w:sz w:val="22"/>
          <w:szCs w:val="22"/>
        </w:rPr>
        <w:t xml:space="preserve"> </w:t>
      </w:r>
      <w:r w:rsidRPr="00C06B7F">
        <w:rPr>
          <w:rFonts w:ascii="Times New Roman" w:hAnsi="Times New Roman" w:cs="Times New Roman"/>
          <w:sz w:val="22"/>
          <w:szCs w:val="22"/>
        </w:rPr>
        <w:t>więcej</w:t>
      </w:r>
      <w:proofErr w:type="gramEnd"/>
      <w:r w:rsidRPr="00C06B7F">
        <w:rPr>
          <w:rFonts w:ascii="Times New Roman" w:hAnsi="Times New Roman" w:cs="Times New Roman"/>
          <w:sz w:val="22"/>
          <w:szCs w:val="22"/>
        </w:rPr>
        <w:t xml:space="preserve"> niż </w:t>
      </w:r>
      <w:r w:rsidR="00905D7A" w:rsidRPr="00C06B7F">
        <w:rPr>
          <w:rFonts w:ascii="Times New Roman" w:hAnsi="Times New Roman" w:cs="Times New Roman"/>
          <w:sz w:val="22"/>
          <w:szCs w:val="22"/>
        </w:rPr>
        <w:t>dwóch</w:t>
      </w:r>
      <w:r w:rsidRPr="00C06B7F">
        <w:rPr>
          <w:rFonts w:ascii="Times New Roman" w:hAnsi="Times New Roman" w:cs="Times New Roman"/>
          <w:sz w:val="22"/>
          <w:szCs w:val="22"/>
        </w:rPr>
        <w:t xml:space="preserve"> najlepszych kandydatów i przedstawia ich Wójtowi. Z naboru sporządza się protokół.</w:t>
      </w:r>
    </w:p>
    <w:p w14:paraId="2BBD3EDF" w14:textId="1EDF70E3" w:rsidR="006C7B68" w:rsidRPr="00C06B7F" w:rsidRDefault="001F4638" w:rsidP="007E78C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 xml:space="preserve">3. Informacja o wyniku naboru, w tym uzasadnienie wyboru albo nierozstrzygnięcia, zostanie niezwłocznie zamieszczona w BIP oraz na tablicy informacyjnej Urzędu przez okres co najmniej </w:t>
      </w:r>
      <w:r w:rsidR="00E05CA6">
        <w:rPr>
          <w:rFonts w:ascii="Times New Roman" w:hAnsi="Times New Roman" w:cs="Times New Roman"/>
          <w:sz w:val="22"/>
          <w:szCs w:val="22"/>
        </w:rPr>
        <w:br/>
      </w:r>
      <w:r w:rsidRPr="00C06B7F">
        <w:rPr>
          <w:rFonts w:ascii="Times New Roman" w:hAnsi="Times New Roman" w:cs="Times New Roman"/>
          <w:sz w:val="22"/>
          <w:szCs w:val="22"/>
        </w:rPr>
        <w:t>3 miesięcy, zgodnie z art. 15 ustawy o pracownikach samorządowych.</w:t>
      </w:r>
    </w:p>
    <w:p w14:paraId="1621B473" w14:textId="77777777" w:rsidR="006C7B68" w:rsidRPr="00C06B7F" w:rsidRDefault="001F4638" w:rsidP="007E78C2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4. Informacje o kandydatach stanowią informację publiczną w zakresie objętym wymaganiami związanymi ze stanowiskiem, zgodnie z art. 13 ust. 4 tej ustawy.</w:t>
      </w:r>
    </w:p>
    <w:p w14:paraId="7F682D25" w14:textId="314C4DDD" w:rsidR="00101B6C" w:rsidRPr="00C06B7F" w:rsidRDefault="001F4638" w:rsidP="00101B6C">
      <w:pPr>
        <w:spacing w:after="120" w:line="252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06B7F">
        <w:rPr>
          <w:rFonts w:ascii="Times New Roman" w:hAnsi="Times New Roman" w:cs="Times New Roman"/>
          <w:sz w:val="22"/>
          <w:szCs w:val="22"/>
        </w:rPr>
        <w:t>5. Dokumentację naboru przechowuje się i rozpatruje zgodnie z przepisami o ochronie danych osobowych i archiwizacji. Klauzula informacyjna znajduje się w załączniku</w:t>
      </w:r>
      <w:r w:rsidR="00E05CA6">
        <w:rPr>
          <w:rFonts w:ascii="Times New Roman" w:hAnsi="Times New Roman" w:cs="Times New Roman"/>
          <w:sz w:val="22"/>
          <w:szCs w:val="22"/>
        </w:rPr>
        <w:t xml:space="preserve"> </w:t>
      </w:r>
      <w:r w:rsidR="00676B69" w:rsidRPr="00C06B7F">
        <w:rPr>
          <w:rFonts w:ascii="Times New Roman" w:hAnsi="Times New Roman" w:cs="Times New Roman"/>
          <w:sz w:val="22"/>
          <w:szCs w:val="22"/>
        </w:rPr>
        <w:t>nr 3.</w:t>
      </w:r>
    </w:p>
    <w:sectPr w:rsidR="00101B6C" w:rsidRPr="00C06B7F" w:rsidSect="00101B6C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ED8"/>
    <w:rsid w:val="00000251"/>
    <w:rsid w:val="00040D8E"/>
    <w:rsid w:val="000430D5"/>
    <w:rsid w:val="00101B6C"/>
    <w:rsid w:val="001216CC"/>
    <w:rsid w:val="00127F7F"/>
    <w:rsid w:val="0013524D"/>
    <w:rsid w:val="00143DF4"/>
    <w:rsid w:val="001B35B8"/>
    <w:rsid w:val="001C0D25"/>
    <w:rsid w:val="001E5EE6"/>
    <w:rsid w:val="001F4638"/>
    <w:rsid w:val="00204E43"/>
    <w:rsid w:val="00215005"/>
    <w:rsid w:val="00241632"/>
    <w:rsid w:val="002461BB"/>
    <w:rsid w:val="0026448B"/>
    <w:rsid w:val="002E0EFE"/>
    <w:rsid w:val="002E7A58"/>
    <w:rsid w:val="00324A64"/>
    <w:rsid w:val="00332743"/>
    <w:rsid w:val="00395494"/>
    <w:rsid w:val="003A05A7"/>
    <w:rsid w:val="003E2769"/>
    <w:rsid w:val="004178C2"/>
    <w:rsid w:val="004536B6"/>
    <w:rsid w:val="00460FB0"/>
    <w:rsid w:val="0048673D"/>
    <w:rsid w:val="00487372"/>
    <w:rsid w:val="0049186D"/>
    <w:rsid w:val="004C63A0"/>
    <w:rsid w:val="004C7FE2"/>
    <w:rsid w:val="005119EF"/>
    <w:rsid w:val="00552D75"/>
    <w:rsid w:val="005A3924"/>
    <w:rsid w:val="006160EC"/>
    <w:rsid w:val="006213FD"/>
    <w:rsid w:val="00641220"/>
    <w:rsid w:val="006655A8"/>
    <w:rsid w:val="00676B69"/>
    <w:rsid w:val="006778CD"/>
    <w:rsid w:val="006C7B68"/>
    <w:rsid w:val="0070247C"/>
    <w:rsid w:val="00780895"/>
    <w:rsid w:val="007A5F33"/>
    <w:rsid w:val="007D1A70"/>
    <w:rsid w:val="007E78C2"/>
    <w:rsid w:val="00810C2D"/>
    <w:rsid w:val="008649E7"/>
    <w:rsid w:val="008A0EA3"/>
    <w:rsid w:val="00905D7A"/>
    <w:rsid w:val="00926CE5"/>
    <w:rsid w:val="00936E89"/>
    <w:rsid w:val="00A157E3"/>
    <w:rsid w:val="00A660FC"/>
    <w:rsid w:val="00AD7167"/>
    <w:rsid w:val="00B16329"/>
    <w:rsid w:val="00B2721D"/>
    <w:rsid w:val="00B36CAA"/>
    <w:rsid w:val="00B63E80"/>
    <w:rsid w:val="00B73367"/>
    <w:rsid w:val="00B76E0B"/>
    <w:rsid w:val="00BB2A47"/>
    <w:rsid w:val="00BD7ED8"/>
    <w:rsid w:val="00C06B7F"/>
    <w:rsid w:val="00C2586D"/>
    <w:rsid w:val="00C279B5"/>
    <w:rsid w:val="00C62B0A"/>
    <w:rsid w:val="00C77B90"/>
    <w:rsid w:val="00C8432D"/>
    <w:rsid w:val="00C95ABB"/>
    <w:rsid w:val="00D74089"/>
    <w:rsid w:val="00DA42E9"/>
    <w:rsid w:val="00E05CA6"/>
    <w:rsid w:val="00E33FE4"/>
    <w:rsid w:val="00E456EC"/>
    <w:rsid w:val="00E52E3B"/>
    <w:rsid w:val="00E97629"/>
    <w:rsid w:val="00F050F3"/>
    <w:rsid w:val="00F96BEC"/>
    <w:rsid w:val="00FB3EB2"/>
    <w:rsid w:val="00FD29B1"/>
    <w:rsid w:val="00FD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E9DAF"/>
  <w15:chartTrackingRefBased/>
  <w15:docId w15:val="{87F1C04E-DD89-42B1-956C-DA5327287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7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7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7E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7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7E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7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7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7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7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7E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7E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7E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7E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7E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7E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7E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7E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7E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D7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D7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7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D7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D7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D7E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D7E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D7E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7E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7E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D7E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1899</Words>
  <Characters>11396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Gutkowicz</dc:creator>
  <cp:keywords/>
  <dc:description/>
  <cp:lastModifiedBy>Izabela Borowska</cp:lastModifiedBy>
  <cp:revision>60</cp:revision>
  <cp:lastPrinted>2026-10-07T07:55:00Z</cp:lastPrinted>
  <dcterms:created xsi:type="dcterms:W3CDTF">2026-10-06T05:53:00Z</dcterms:created>
  <dcterms:modified xsi:type="dcterms:W3CDTF">2026-10-09T09:50:00Z</dcterms:modified>
</cp:coreProperties>
</file>