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21F88" w14:textId="77777777" w:rsidR="00F45871" w:rsidRDefault="00000000">
      <w:pPr>
        <w:spacing w:after="0" w:line="262" w:lineRule="auto"/>
        <w:ind w:left="3296"/>
        <w:jc w:val="left"/>
      </w:pPr>
      <w:r>
        <w:rPr>
          <w:b/>
        </w:rPr>
        <w:t xml:space="preserve">Umowa Nr …………/2026 </w:t>
      </w:r>
    </w:p>
    <w:p w14:paraId="3A406D76" w14:textId="77777777" w:rsidR="00F45871" w:rsidRDefault="00000000">
      <w:pPr>
        <w:spacing w:after="0" w:line="262" w:lineRule="auto"/>
        <w:ind w:left="419" w:firstLine="653"/>
        <w:jc w:val="left"/>
      </w:pPr>
      <w:r>
        <w:rPr>
          <w:b/>
        </w:rPr>
        <w:t xml:space="preserve">na realizację programu polityki zdrowotnej w gminie Nowy Duninów                                      pn. „Program polityki zdrowotnej w zakresie rehabilitacji leczniczej mieszkańców                      gminy Nowy Duninów w 2026 roku” </w:t>
      </w:r>
      <w:r>
        <w:t xml:space="preserve"> </w:t>
      </w:r>
    </w:p>
    <w:p w14:paraId="54B42587" w14:textId="77777777" w:rsidR="00F45871" w:rsidRDefault="00000000">
      <w:pPr>
        <w:spacing w:after="18" w:line="259" w:lineRule="auto"/>
        <w:ind w:left="79" w:firstLine="0"/>
        <w:jc w:val="center"/>
      </w:pPr>
      <w:r>
        <w:rPr>
          <w:b/>
        </w:rPr>
        <w:t xml:space="preserve"> </w:t>
      </w:r>
    </w:p>
    <w:p w14:paraId="1E1087D5" w14:textId="77777777" w:rsidR="00F45871" w:rsidRDefault="00000000">
      <w:pPr>
        <w:ind w:left="17"/>
      </w:pPr>
      <w:r>
        <w:t xml:space="preserve">zawarta w dniu ………………… r. w Nowym Duninowie pomiędzy: </w:t>
      </w:r>
    </w:p>
    <w:p w14:paraId="7B37BD68" w14:textId="77777777" w:rsidR="00F45871" w:rsidRDefault="00000000">
      <w:pPr>
        <w:ind w:left="17"/>
      </w:pPr>
      <w:r>
        <w:t xml:space="preserve">Gminą Nowy Duninów, ul. Osiedlowa 1, 09-505 Nowy Duninów, NIP: 774-32-11-324, reprezentowaną przez Karola </w:t>
      </w:r>
      <w:proofErr w:type="spellStart"/>
      <w:r>
        <w:t>Gutkowicza</w:t>
      </w:r>
      <w:proofErr w:type="spellEnd"/>
      <w:r>
        <w:t xml:space="preserve"> - Wójta Gminy Nowy Duninów przy kontrasygnacie                    Sylwii Zawadzkiej – Skarbnika Gminy, </w:t>
      </w:r>
    </w:p>
    <w:p w14:paraId="246A467A" w14:textId="77777777" w:rsidR="00F45871" w:rsidRDefault="00000000">
      <w:pPr>
        <w:ind w:left="17"/>
      </w:pPr>
      <w:r>
        <w:t xml:space="preserve">zwaną w dalszej części umowy „Zamawiającym”, </w:t>
      </w:r>
    </w:p>
    <w:p w14:paraId="1C1E8E5D" w14:textId="77777777" w:rsidR="00F45871" w:rsidRDefault="00000000">
      <w:pPr>
        <w:ind w:left="17"/>
      </w:pPr>
      <w:r>
        <w:t xml:space="preserve">a </w:t>
      </w:r>
    </w:p>
    <w:p w14:paraId="5B4849AB" w14:textId="77777777" w:rsidR="00F45871" w:rsidRDefault="00000000">
      <w:pPr>
        <w:ind w:left="17"/>
      </w:pPr>
      <w:r>
        <w:t xml:space="preserve">…………………………………………………………………………………………….. </w:t>
      </w:r>
    </w:p>
    <w:p w14:paraId="7F3F14B0" w14:textId="77777777" w:rsidR="00F45871" w:rsidRDefault="00000000">
      <w:pPr>
        <w:ind w:left="17"/>
      </w:pPr>
      <w:r>
        <w:t xml:space="preserve">zwaną w dalszej części umowy „Wykonawcą”, zaś wspólnie dalej „Stronami” </w:t>
      </w:r>
    </w:p>
    <w:p w14:paraId="32098F89" w14:textId="77777777" w:rsidR="00F45871" w:rsidRDefault="00000000">
      <w:pPr>
        <w:spacing w:after="0" w:line="259" w:lineRule="auto"/>
        <w:ind w:left="22" w:firstLine="0"/>
        <w:jc w:val="left"/>
      </w:pPr>
      <w:r>
        <w:t xml:space="preserve"> </w:t>
      </w:r>
    </w:p>
    <w:p w14:paraId="33D44E51" w14:textId="77777777" w:rsidR="00F45871" w:rsidRDefault="00000000">
      <w:pPr>
        <w:ind w:left="17"/>
      </w:pPr>
      <w:r>
        <w:rPr>
          <w:b/>
        </w:rPr>
        <w:t>§1.</w:t>
      </w:r>
      <w:r>
        <w:t xml:space="preserve"> Zamawiający, w wyniku przeprowadzonego konkursu ofert zleca, a Wykonawca przyjmuje do realizacji świadczenia zdrowotne w zakresie określonym w § 2. </w:t>
      </w:r>
    </w:p>
    <w:p w14:paraId="72CD4134" w14:textId="77777777" w:rsidR="00F45871" w:rsidRDefault="00000000">
      <w:pPr>
        <w:tabs>
          <w:tab w:val="center" w:pos="1377"/>
          <w:tab w:val="center" w:pos="2791"/>
          <w:tab w:val="center" w:pos="3729"/>
          <w:tab w:val="center" w:pos="4771"/>
          <w:tab w:val="center" w:pos="6111"/>
          <w:tab w:val="center" w:pos="7365"/>
          <w:tab w:val="right" w:pos="9241"/>
        </w:tabs>
        <w:ind w:left="0" w:firstLine="0"/>
        <w:jc w:val="left"/>
      </w:pPr>
      <w:r>
        <w:rPr>
          <w:b/>
        </w:rPr>
        <w:t>§2.</w:t>
      </w:r>
      <w:r>
        <w:t xml:space="preserve"> </w:t>
      </w:r>
      <w:r>
        <w:tab/>
        <w:t xml:space="preserve">Przedmiotem </w:t>
      </w:r>
      <w:r>
        <w:tab/>
        <w:t xml:space="preserve">umowy </w:t>
      </w:r>
      <w:r>
        <w:tab/>
        <w:t xml:space="preserve">jest </w:t>
      </w:r>
      <w:r>
        <w:tab/>
        <w:t xml:space="preserve">realizacja </w:t>
      </w:r>
      <w:r>
        <w:tab/>
        <w:t xml:space="preserve">programu </w:t>
      </w:r>
      <w:r>
        <w:tab/>
        <w:t xml:space="preserve">polityki </w:t>
      </w:r>
      <w:r>
        <w:tab/>
        <w:t xml:space="preserve">zdrowotnej                      </w:t>
      </w:r>
    </w:p>
    <w:p w14:paraId="474B688B" w14:textId="77777777" w:rsidR="00F45871" w:rsidRDefault="00000000">
      <w:pPr>
        <w:ind w:left="17"/>
      </w:pPr>
      <w:r>
        <w:t xml:space="preserve">w gminie Nowy Duninów pn. „Program polityki zdrowotnej w zakresie rehabilitacji leczniczej mieszkańców gminy Nowy Duninów w 2026 roku”, zgodnie z pkt III-VI Ogłoszenia konkursu ofert na realizację programu polityki zdrowotnej pn. „Program polityki zdrowotnej w zakresie rehabilitacji leczniczej mieszkańców gminy Nowy Duninów w 2026 roku”.  </w:t>
      </w:r>
    </w:p>
    <w:p w14:paraId="32F671B1" w14:textId="77777777" w:rsidR="00F45871" w:rsidRDefault="00000000">
      <w:pPr>
        <w:ind w:left="17"/>
      </w:pPr>
      <w:r>
        <w:rPr>
          <w:b/>
        </w:rPr>
        <w:t>§3.</w:t>
      </w:r>
      <w:r>
        <w:t xml:space="preserve"> Przedmiot umowy, o którym mowa w § 2, zostanie wykonany od dnia zawarcia umowy                      do dnia 31 grudnia 2026 r. </w:t>
      </w:r>
    </w:p>
    <w:p w14:paraId="33745AEF" w14:textId="77777777" w:rsidR="00F45871" w:rsidRDefault="00000000">
      <w:pPr>
        <w:ind w:left="17"/>
      </w:pPr>
      <w:r>
        <w:rPr>
          <w:b/>
        </w:rPr>
        <w:t xml:space="preserve">§4. </w:t>
      </w:r>
      <w:r>
        <w:t xml:space="preserve">Wykonawca zobowiązuje się do realizacji przedmiotu umowy z zachowaniem najwyższej staranności, zgodnie ze wskazaniami aktualnej wiedzy medycznej, respektując prawa pacjenta, zgodnie z zasadami etyki zawodowej. </w:t>
      </w:r>
    </w:p>
    <w:p w14:paraId="11D14F2E" w14:textId="77777777" w:rsidR="00F45871" w:rsidRDefault="00000000">
      <w:pPr>
        <w:ind w:left="17"/>
      </w:pPr>
      <w:r>
        <w:rPr>
          <w:b/>
        </w:rPr>
        <w:t>§5.</w:t>
      </w:r>
      <w:r>
        <w:t xml:space="preserve"> Wykonawca zobowiązuje się do realizacji przedmiotu umowy przez personel medyczny i pozostałych specjalistów posiadających kwalifikacje zawodowe, zgodnie z obowiązującymi w tym zakresie przepisami prawnymi oraz zakresem wskazanym w ofercie złożonej przez Wykonawcę. </w:t>
      </w:r>
    </w:p>
    <w:p w14:paraId="25D74EB6" w14:textId="77777777" w:rsidR="00F45871" w:rsidRDefault="00000000">
      <w:pPr>
        <w:ind w:left="17"/>
      </w:pPr>
      <w:r>
        <w:rPr>
          <w:b/>
        </w:rPr>
        <w:t>§6.</w:t>
      </w:r>
      <w:r>
        <w:t xml:space="preserve">1. Z tytułu realizacji niniejszej umowy Wykonawcy przysługuje wynagrodzenie                      w wysokości …………………………. zł. brutto </w:t>
      </w:r>
      <w:proofErr w:type="gramStart"/>
      <w:r>
        <w:t>( słownie</w:t>
      </w:r>
      <w:proofErr w:type="gramEnd"/>
      <w:r>
        <w:t xml:space="preserve"> złotych: …………………</w:t>
      </w:r>
      <w:proofErr w:type="gramStart"/>
      <w:r>
        <w:t>…….</w:t>
      </w:r>
      <w:proofErr w:type="gramEnd"/>
      <w:r>
        <w:t xml:space="preserve">) stanowiącej sumę iloczynu ceny jednostkowej brutto za wykonanie pojedynczego świadczenia/usługi, określonej w ofercie stanowiącej załącznik nr 2 do umowy oraz ilości faktycznie wykonanych pojedynczych świadczeń/usług. </w:t>
      </w:r>
    </w:p>
    <w:p w14:paraId="4FF35C08" w14:textId="77777777" w:rsidR="00F45871" w:rsidRDefault="00000000">
      <w:pPr>
        <w:numPr>
          <w:ilvl w:val="0"/>
          <w:numId w:val="1"/>
        </w:numPr>
        <w:ind w:hanging="240"/>
      </w:pPr>
      <w:r>
        <w:t xml:space="preserve">Wysokość wynagrodzenia, o którym mowa w ust. 1 może ulec zwiększeniu wyłącznie                   w przypadku niewykorzystania w całości lub w części przyznanych środków finansowych na realizację przedmiotu umowy, o którym mowa w § 2 przez innego oferenta, którego oferta została rozpatrzona pozytywnie. O tym fakcie Zamawiający niezwłocznie poinformuje Wykonawcę na piśmie. </w:t>
      </w:r>
    </w:p>
    <w:p w14:paraId="461E766C" w14:textId="77777777" w:rsidR="00F45871" w:rsidRDefault="00000000">
      <w:pPr>
        <w:numPr>
          <w:ilvl w:val="0"/>
          <w:numId w:val="1"/>
        </w:numPr>
        <w:ind w:hanging="240"/>
      </w:pPr>
      <w:r>
        <w:lastRenderedPageBreak/>
        <w:t xml:space="preserve">Rozliczenie i wypłata wynagrodzenia, o którym mowa w ust. 1, odbywać się będzie na podstawie faktur częściowych w okresach miesięcznych. Rozliczenie ostateczne dokonane zostanie na podstawie ilości faktycznie wykonanych świadczeń/usług i ceny jednostkowej wykonanych świadczeń/usług z oferty na podstawie sprawozdania końcowego sporządzonego przez Wykonawcę na formularzu według wzoru określonego w załączniku nr 5 do umowy, złożonego Zamawiającemu w terminie do dnia 5 stycznia 2027 r. </w:t>
      </w:r>
    </w:p>
    <w:p w14:paraId="19B1ED12" w14:textId="77777777" w:rsidR="00F45871" w:rsidRDefault="00000000">
      <w:pPr>
        <w:numPr>
          <w:ilvl w:val="0"/>
          <w:numId w:val="1"/>
        </w:numPr>
        <w:ind w:hanging="240"/>
      </w:pPr>
      <w:r>
        <w:t xml:space="preserve">Podstawę wypłaty wynagrodzenia stanowić będzie prawidłowo sporządzona faktura VAT wystawiona przez Wykonawcę i złożona Zamawiającemu, w terminie do 10 dnia następnego miesiąca. Faktura VAT za miesiąc grudzień 2026 r. zostanie wystawiona przez Wykonawcę                      i złożona Zamawiającemu w terminie do dnia 31 grudnia 2026 r. </w:t>
      </w:r>
    </w:p>
    <w:p w14:paraId="59E08B3A" w14:textId="77777777" w:rsidR="00F45871" w:rsidRDefault="00000000">
      <w:pPr>
        <w:numPr>
          <w:ilvl w:val="0"/>
          <w:numId w:val="1"/>
        </w:numPr>
        <w:ind w:hanging="240"/>
      </w:pPr>
      <w:r>
        <w:t xml:space="preserve">Do faktury, o której mowa w ust. 4 dołączone zostanie sprawozdanie miesięczne sporządzone na formularzu według wzoru określonego w załączniku nr 3 do umowy. </w:t>
      </w:r>
    </w:p>
    <w:p w14:paraId="164A190C" w14:textId="77777777" w:rsidR="00F45871" w:rsidRDefault="00000000">
      <w:pPr>
        <w:numPr>
          <w:ilvl w:val="0"/>
          <w:numId w:val="1"/>
        </w:numPr>
        <w:ind w:hanging="240"/>
      </w:pPr>
      <w:r>
        <w:t xml:space="preserve">Należność za wykonanie zadania zostanie uregulowana w terminie 14 dni od daty otrzymania przez Zamawiającego faktury, przelewem, na konto Wykonawcy nr: </w:t>
      </w:r>
    </w:p>
    <w:p w14:paraId="33AFA732" w14:textId="77777777" w:rsidR="00F45871" w:rsidRDefault="00000000">
      <w:pPr>
        <w:ind w:left="17"/>
      </w:pPr>
      <w:r>
        <w:t>……………………………………………………………………………..</w:t>
      </w:r>
    </w:p>
    <w:p w14:paraId="74ADE7BA" w14:textId="77777777" w:rsidR="00F45871" w:rsidRDefault="00000000">
      <w:pPr>
        <w:ind w:left="17"/>
      </w:pPr>
      <w:r>
        <w:t xml:space="preserve">Za datę zapłaty uważa się dzień obciążenia rachunku bankowego Zlecającego. </w:t>
      </w:r>
    </w:p>
    <w:p w14:paraId="4E9FBE1C" w14:textId="77777777" w:rsidR="00F45871" w:rsidRDefault="00000000">
      <w:pPr>
        <w:numPr>
          <w:ilvl w:val="0"/>
          <w:numId w:val="1"/>
        </w:numPr>
        <w:ind w:hanging="240"/>
      </w:pPr>
      <w:r>
        <w:t xml:space="preserve">Wykonawca oświadcza, że jest jedynym posiadaczem wskazanego w ust. 6 rachunku bankowego i zobowiązuje się do jego utrzymania nie krócej niż do chwili dokonania ostatecznych rozliczeń z Zamawiającym, wynikających z realizacji umowy. </w:t>
      </w:r>
    </w:p>
    <w:p w14:paraId="614D159B" w14:textId="77777777" w:rsidR="00F45871" w:rsidRDefault="00000000">
      <w:pPr>
        <w:numPr>
          <w:ilvl w:val="0"/>
          <w:numId w:val="1"/>
        </w:numPr>
        <w:ind w:hanging="240"/>
      </w:pPr>
      <w:r>
        <w:t xml:space="preserve">Fakturę należy wystawić na płatnika: </w:t>
      </w:r>
    </w:p>
    <w:p w14:paraId="6542C88D" w14:textId="77777777" w:rsidR="00F45871" w:rsidRDefault="00000000">
      <w:pPr>
        <w:ind w:left="17"/>
      </w:pPr>
      <w:r>
        <w:t xml:space="preserve">Nabywa: Gmina Nowy Duninów, ul. Osiedlowa 1, 09-505 Nowy Duninów, NIP: 774-32-11- 324 </w:t>
      </w:r>
    </w:p>
    <w:p w14:paraId="4E14C2FB" w14:textId="0DC8D3BF" w:rsidR="00F45871" w:rsidRDefault="00000000">
      <w:pPr>
        <w:ind w:left="17"/>
      </w:pPr>
      <w:r>
        <w:t>Odbiorca: Urząd Gminy w Nowym Duninowie, ul. Osiedlowa 1, 09-505 Nowy Duninów</w:t>
      </w:r>
      <w:r w:rsidR="003D3C83">
        <w:t xml:space="preserve">, NIP: </w:t>
      </w:r>
      <w:r w:rsidR="003D3C83" w:rsidRPr="003D3C83">
        <w:t>9710316214</w:t>
      </w:r>
      <w:r w:rsidR="003D3C83">
        <w:t>.</w:t>
      </w:r>
      <w:r>
        <w:t xml:space="preserve"> </w:t>
      </w:r>
    </w:p>
    <w:p w14:paraId="0D88F765" w14:textId="77777777" w:rsidR="00F45871" w:rsidRDefault="00000000">
      <w:pPr>
        <w:numPr>
          <w:ilvl w:val="0"/>
          <w:numId w:val="1"/>
        </w:numPr>
        <w:ind w:hanging="240"/>
      </w:pPr>
      <w:r>
        <w:t xml:space="preserve">Środki finansowe, o których mowa w ust. 1, mogą być wykorzystane wyłącznie na pokrycie wydatków z tytułu realizacji umowy. </w:t>
      </w:r>
    </w:p>
    <w:p w14:paraId="5A8799DC" w14:textId="77777777" w:rsidR="00F45871" w:rsidRDefault="00000000">
      <w:pPr>
        <w:numPr>
          <w:ilvl w:val="0"/>
          <w:numId w:val="1"/>
        </w:numPr>
        <w:ind w:hanging="240"/>
      </w:pPr>
      <w:r>
        <w:t xml:space="preserve">Niedozwolone jest finansowanie tego samego wydatku z dwóch źródeł finansowania (tzw. podwójne finansowanie), przez co należy rozumieć jakiekolwiek podwójne sfinansowanie (lub rozliczenie) całkowite lub częściowe tego samego kosztu związanego z realizacją przedmiotu umowy w ramach innych projektów z jakichkolwiek środków publicznych. </w:t>
      </w:r>
    </w:p>
    <w:p w14:paraId="1F26614B" w14:textId="77777777" w:rsidR="00F45871" w:rsidRDefault="00000000">
      <w:pPr>
        <w:numPr>
          <w:ilvl w:val="0"/>
          <w:numId w:val="1"/>
        </w:numPr>
        <w:ind w:hanging="240"/>
      </w:pPr>
      <w:r>
        <w:t xml:space="preserve">W przypadku stwierdzenia okoliczności, o których mowa w ust. 10, wykorzystania środków publicznych przekazanych na realizację przedmiotu umowy niezgodnie z przeznaczeniem, Realizator zwróci je Zlecającemu wraz z odsetkami w wysokości określonej, jak dla zaległości podatkowych, zgodnie z art. 169 ustawy z dnia 27 sierpnia 2009 r. o finansach publicznych (Dz.U. z 2024 r. poz. 1530 z </w:t>
      </w:r>
      <w:proofErr w:type="spellStart"/>
      <w:r>
        <w:t>późn</w:t>
      </w:r>
      <w:proofErr w:type="spellEnd"/>
      <w:r>
        <w:t xml:space="preserve">. zm.). Za dzień dokonania zwrotu środków uważa się dzień obciążenia rachunku bankowego Realizatora. </w:t>
      </w:r>
    </w:p>
    <w:p w14:paraId="1E6F41F4" w14:textId="77777777" w:rsidR="00F45871" w:rsidRDefault="00000000">
      <w:pPr>
        <w:numPr>
          <w:ilvl w:val="0"/>
          <w:numId w:val="1"/>
        </w:numPr>
        <w:ind w:hanging="240"/>
      </w:pPr>
      <w:r>
        <w:t xml:space="preserve">Wykonawca zobowiązuje się do składania Zamawiającemu kwartalnych sprawozdań ze zgłaszalności do programu zdrowotnego pn. „Program polityki zdrowotnej w zakresie rehabilitacji leczniczej mieszkańców gminy Nowy Duninów w 2026 roku”, w terminie do 10 dnia miesiąca następującego po upływie kwartału, którego to sprawozdanie dotyczy, na formularzu według wzoru określonego w załączniku nr 5 do umowy. </w:t>
      </w:r>
    </w:p>
    <w:p w14:paraId="2D4200F6" w14:textId="77777777" w:rsidR="00F45871" w:rsidRDefault="00000000">
      <w:pPr>
        <w:ind w:left="17"/>
      </w:pPr>
      <w:r>
        <w:rPr>
          <w:b/>
        </w:rPr>
        <w:lastRenderedPageBreak/>
        <w:t>§7</w:t>
      </w:r>
      <w:r>
        <w:t xml:space="preserve">. Wykonawca zobowiązuje się do składania Zamawiającemu kwartalnych sprawozdań ze zgłaszalności do programu zdrowotnego pn. „Program polityki zdrowotnej w zakresie rehabilitacji leczniczej mieszkańców gminy Nowy Duninów w 2026 roku”, w terminie                      do 10 dnia miesiąca następującego po upływie kwartału, którego to sprawozdanie </w:t>
      </w:r>
      <w:proofErr w:type="gramStart"/>
      <w:r>
        <w:t xml:space="preserve">dotyczy,   </w:t>
      </w:r>
      <w:proofErr w:type="gramEnd"/>
      <w:r>
        <w:t xml:space="preserve">                   na formularzu według wzoru określonego w załączniku nr 4 do umowy. </w:t>
      </w:r>
    </w:p>
    <w:p w14:paraId="582BB69B" w14:textId="77777777" w:rsidR="00F45871" w:rsidRDefault="00000000">
      <w:pPr>
        <w:ind w:left="17"/>
      </w:pPr>
      <w:r>
        <w:rPr>
          <w:b/>
        </w:rPr>
        <w:t>§8.</w:t>
      </w:r>
      <w:r>
        <w:t xml:space="preserve">1. Zamawiający zastrzega sobie prawo kontroli prawidłowości wykonania przedmiotu niniejszej umowy, w trakcie lub po zakończeniu jej wykonania. </w:t>
      </w:r>
    </w:p>
    <w:p w14:paraId="20093EF6" w14:textId="77777777" w:rsidR="00F45871" w:rsidRDefault="00000000">
      <w:pPr>
        <w:numPr>
          <w:ilvl w:val="0"/>
          <w:numId w:val="2"/>
        </w:numPr>
      </w:pPr>
      <w:r>
        <w:t xml:space="preserve">Kontrola może być prowadzona w czasie realizacji przedmiotu umowy oraz po jego zakończeniu. </w:t>
      </w:r>
    </w:p>
    <w:p w14:paraId="1DC1375D" w14:textId="77777777" w:rsidR="00F45871" w:rsidRDefault="00000000">
      <w:pPr>
        <w:numPr>
          <w:ilvl w:val="0"/>
          <w:numId w:val="2"/>
        </w:numPr>
      </w:pPr>
      <w:r>
        <w:t xml:space="preserve">Prawo kontroli ze strony Zamawiającego przysługuje upoważnionym pracownikom lub upoważnionemu przez Zamawiającego podmiotowi zewnętrznemu. </w:t>
      </w:r>
    </w:p>
    <w:p w14:paraId="1875B604" w14:textId="77777777" w:rsidR="00F45871" w:rsidRDefault="00000000">
      <w:pPr>
        <w:numPr>
          <w:ilvl w:val="0"/>
          <w:numId w:val="2"/>
        </w:numPr>
        <w:ind w:left="22"/>
      </w:pPr>
      <w:r>
        <w:t xml:space="preserve">Wykonawca zobowiązany jest do prowadzenia wyodrębnionej dokumentacji finansowo- księgowej środków finansowych otrzymanych na realizację przedmiotu umowy oraz dokonywanych z tych środków wydatków, w sposób umożliwiający identyfikację poszczególnych operacji księgowych. </w:t>
      </w:r>
    </w:p>
    <w:p w14:paraId="76D47903" w14:textId="77777777" w:rsidR="00F45871" w:rsidRDefault="00000000">
      <w:pPr>
        <w:numPr>
          <w:ilvl w:val="0"/>
          <w:numId w:val="2"/>
        </w:numPr>
      </w:pPr>
      <w:r>
        <w:t xml:space="preserve">Zlecający w celu kontroli ma prawo żądać od Wykonawcy wszystkich dokumentów dotyczących realizacji przedmiotu umowy. Pod względem finansowym kontroli podlegają udokumentowane wydatki poniesione na realizację przedmiotu umowy do wysokości środków przekazanych w ramach umowy. </w:t>
      </w:r>
    </w:p>
    <w:p w14:paraId="503365D2" w14:textId="77777777" w:rsidR="00F45871" w:rsidRDefault="00000000">
      <w:pPr>
        <w:numPr>
          <w:ilvl w:val="0"/>
          <w:numId w:val="2"/>
        </w:numPr>
        <w:rPr>
          <w:vanish/>
          <w:specVanish/>
        </w:rPr>
      </w:pPr>
      <w:r>
        <w:t xml:space="preserve">Wykonawca zobowiązuje się do udzielania ustnie lub na piśmie wyjaśnień i informacji dotyczących realizacji przedmiotu umowy, w zależności od żądania kontrolującego oraz w terminie przez niego określonym. </w:t>
      </w:r>
    </w:p>
    <w:p w14:paraId="5ED5FB56" w14:textId="77777777" w:rsidR="00F45871" w:rsidRDefault="00000000">
      <w:pPr>
        <w:numPr>
          <w:ilvl w:val="0"/>
          <w:numId w:val="2"/>
        </w:numPr>
      </w:pPr>
      <w:r>
        <w:t xml:space="preserve"> Wykonawca zobowiązuje się do niezwłocznego wykonywania pisemnych zaleceń pokontrolnych po przeprowadzonej kontroli. </w:t>
      </w:r>
    </w:p>
    <w:p w14:paraId="5217E81C" w14:textId="77777777" w:rsidR="00F45871" w:rsidRDefault="00000000">
      <w:pPr>
        <w:ind w:left="17"/>
      </w:pPr>
      <w:r>
        <w:rPr>
          <w:b/>
        </w:rPr>
        <w:t>§9.</w:t>
      </w:r>
      <w:r>
        <w:t xml:space="preserve"> Przed przystąpieniem do działań edukacyjnych Wykonawca przygotuje i przedłoży do akceptacji Zamawiającego </w:t>
      </w:r>
      <w:proofErr w:type="spellStart"/>
      <w:r>
        <w:t>pre</w:t>
      </w:r>
      <w:proofErr w:type="spellEnd"/>
      <w:r>
        <w:t xml:space="preserve">-testy i post-testy służące sprawdzeniu wiedzy na temat chorób układu kostno-stawowego i mięśniowego oraz skutków tych chorób. </w:t>
      </w:r>
    </w:p>
    <w:p w14:paraId="7A305A27" w14:textId="77777777" w:rsidR="00F45871" w:rsidRDefault="00000000">
      <w:pPr>
        <w:ind w:left="17"/>
      </w:pPr>
      <w:r>
        <w:rPr>
          <w:b/>
        </w:rPr>
        <w:t>§10.</w:t>
      </w:r>
      <w:r>
        <w:t xml:space="preserve">1. Wykonawca zobowiązuje się do posiadania przez cały okres realizacji przedmiotu umowy ubezpieczenia od odpowiedzialności cywilnej za szkody wyrządzone w związku z udzieleniem świadczeń zdrowotnych w ramach realizacji przedmiotu umowy. </w:t>
      </w:r>
    </w:p>
    <w:p w14:paraId="2BFF7E29" w14:textId="77777777" w:rsidR="00F45871" w:rsidRDefault="00000000">
      <w:pPr>
        <w:ind w:left="17"/>
      </w:pPr>
      <w:r>
        <w:t xml:space="preserve">2. Za szkody wyrządzone w związku realizacją niniejszej umowy odpowiedzialność ponosi Wykonawca. </w:t>
      </w:r>
    </w:p>
    <w:p w14:paraId="0397A545" w14:textId="77777777" w:rsidR="00F45871" w:rsidRDefault="00000000">
      <w:pPr>
        <w:ind w:left="17"/>
      </w:pPr>
      <w:r>
        <w:rPr>
          <w:b/>
        </w:rPr>
        <w:t>§11.</w:t>
      </w:r>
      <w:r>
        <w:t xml:space="preserve">1. Wykonawca zobowiązuje się do prowadzenia i przechowywania dokumentacji medycznej zgodnie z obowiązującymi przepisami prawa, na zasadach obowiązujących w podmiotach prowadzących działalność leczniczą. </w:t>
      </w:r>
    </w:p>
    <w:p w14:paraId="6BABE849" w14:textId="77777777" w:rsidR="00F45871" w:rsidRDefault="00000000">
      <w:pPr>
        <w:ind w:left="17"/>
      </w:pPr>
      <w:r>
        <w:t xml:space="preserve">2. Wykonawca zobowiązuje się do przechowywania dokumentacji związanej z realizacją przedmiotu umowy przez 5 lat, licząc od początku roku następującego po roku, w którym zakończono realizację przedmiotu umowy, z wyjątkiem dokumentacji medycznej, która będzie przechowywana zgodnie z art. 29 ustawy z dnia 6 listopada 2008 roku o prawach pacjenta i Rzeczniku Praw Pacjenta.  </w:t>
      </w:r>
    </w:p>
    <w:p w14:paraId="3CFB1668" w14:textId="77777777" w:rsidR="00F45871" w:rsidRDefault="00000000">
      <w:pPr>
        <w:ind w:left="17"/>
      </w:pPr>
      <w:r>
        <w:rPr>
          <w:b/>
        </w:rPr>
        <w:t>§12</w:t>
      </w:r>
      <w:r>
        <w:t xml:space="preserve">. Wykonawca zobowiązuje się do prowadzenia sprawozdawczości z zakresu statystyki publicznej, zgodnie z powszechnie obowiązującymi przepisami prawa w tym zakresie. </w:t>
      </w:r>
    </w:p>
    <w:p w14:paraId="07975E30" w14:textId="77777777" w:rsidR="00F45871" w:rsidRDefault="00000000">
      <w:pPr>
        <w:ind w:left="17"/>
      </w:pPr>
      <w:r>
        <w:rPr>
          <w:b/>
        </w:rPr>
        <w:lastRenderedPageBreak/>
        <w:t>§13.</w:t>
      </w:r>
      <w:r>
        <w:t xml:space="preserve">1. Wykonawca ma obowiązek umieszczenia widocznej informacji o przedmiocie umowy na swojej stronie internetowej oraz w miejscu jego realizacji, a także prowadzenia akcji informacyjnej w przychodniach podstawowej opieki zdrowotnej na terenie gminy Nowy Duninów (informowanie pacjentów przez personel medyczny, informacje opublikowane w formie komunikatów na stronie internetowej, w mediach społecznościowych, dystrybucja ulotek). </w:t>
      </w:r>
    </w:p>
    <w:p w14:paraId="55051913" w14:textId="77777777" w:rsidR="00F45871" w:rsidRDefault="00000000">
      <w:pPr>
        <w:numPr>
          <w:ilvl w:val="0"/>
          <w:numId w:val="3"/>
        </w:numPr>
        <w:ind w:hanging="242"/>
      </w:pPr>
      <w:r>
        <w:t xml:space="preserve">Wykonawca zobowiązuje się do informowania opinii publicznej, że przedmiot umowy jest dofinansowany ze środków NFZ i Zamawiającego. Informacja na ten temat powinna się znaleźć we wszystkich materiałach, publikacjach, informacjach dla mediów, ogłoszeniach oraz wystąpieniach publicznych. </w:t>
      </w:r>
    </w:p>
    <w:p w14:paraId="3F9FCC3D" w14:textId="77777777" w:rsidR="00F45871" w:rsidRDefault="00000000">
      <w:pPr>
        <w:numPr>
          <w:ilvl w:val="0"/>
          <w:numId w:val="3"/>
        </w:numPr>
        <w:ind w:hanging="242"/>
      </w:pPr>
      <w:r>
        <w:t xml:space="preserve">Realizator zobowiązuje się do umieszczania logo Zamawiającego na wszystkich materiałach,                     </w:t>
      </w:r>
    </w:p>
    <w:p w14:paraId="706B0DEF" w14:textId="77777777" w:rsidR="00F45871" w:rsidRDefault="00000000">
      <w:pPr>
        <w:ind w:left="17"/>
      </w:pPr>
      <w:r>
        <w:t xml:space="preserve">w szczególności promocyjnych i informacyjnych dotyczących realizowanego przedmiotu umowy, w sposób zapewniający jego dobrą widoczność. </w:t>
      </w:r>
    </w:p>
    <w:p w14:paraId="5602787E" w14:textId="77777777" w:rsidR="00F45871" w:rsidRDefault="00000000">
      <w:pPr>
        <w:ind w:left="17"/>
      </w:pPr>
      <w:r>
        <w:rPr>
          <w:b/>
        </w:rPr>
        <w:t>§14.</w:t>
      </w:r>
      <w:r>
        <w:t xml:space="preserve">1. Wykonawca zobowiązuje się przy realizacji przedmiotu umowy do zapewnienia dostępności osobom ze szczególnymi potrzebami z uwzględnieniem minimalnych wymagań, o których mowa w art. 6 ustawy z dnia 19 lipca 2019 r. o zapewnieniu dostępności osobom ze szczególnymi potrzebami (Dz. U. z 2024 r. poz. 1411), w zakresie: </w:t>
      </w:r>
    </w:p>
    <w:p w14:paraId="37D55E8E" w14:textId="77777777" w:rsidR="00F45871" w:rsidRDefault="00000000">
      <w:pPr>
        <w:numPr>
          <w:ilvl w:val="0"/>
          <w:numId w:val="4"/>
        </w:numPr>
        <w:ind w:right="2177" w:hanging="427"/>
      </w:pPr>
      <w:r>
        <w:t xml:space="preserve">dostępności cyfrowej - wymagania określone w ustawie z dnia 4 kwietnia 2019 r o dostępności cyfrowej stron internetowych i aplikacji mobilnych podmiotów publicznych (Dz. U. z 2023 r. poz. 1440); </w:t>
      </w:r>
    </w:p>
    <w:p w14:paraId="0F992CD4" w14:textId="77777777" w:rsidR="00F45871" w:rsidRDefault="00000000">
      <w:pPr>
        <w:numPr>
          <w:ilvl w:val="0"/>
          <w:numId w:val="4"/>
        </w:numPr>
        <w:ind w:right="2177" w:hanging="427"/>
      </w:pPr>
      <w:r>
        <w:t xml:space="preserve">dostępności informacyjno-komunikacyjnej; </w:t>
      </w:r>
    </w:p>
    <w:p w14:paraId="0259802F" w14:textId="77777777" w:rsidR="00F45871" w:rsidRDefault="00000000">
      <w:pPr>
        <w:numPr>
          <w:ilvl w:val="0"/>
          <w:numId w:val="4"/>
        </w:numPr>
        <w:ind w:right="2177" w:hanging="427"/>
      </w:pPr>
      <w:r>
        <w:t xml:space="preserve">dostępności architektonicznej. </w:t>
      </w:r>
    </w:p>
    <w:p w14:paraId="3E974345" w14:textId="77777777" w:rsidR="00F45871" w:rsidRDefault="00000000">
      <w:pPr>
        <w:ind w:left="17"/>
      </w:pPr>
      <w:r>
        <w:t xml:space="preserve">2. W przypadku braku możliwości zapewnienia dostępności na warunkach określonych w art. 6 pkt 1 i 3 ustawy z dnia 19 lipca 2019 r. o zapewnieniu osobom ze szczególnymi potrzebami, </w:t>
      </w:r>
    </w:p>
    <w:p w14:paraId="4BFC90C0" w14:textId="77777777" w:rsidR="00F45871" w:rsidRDefault="00000000">
      <w:pPr>
        <w:ind w:left="17"/>
      </w:pPr>
      <w:r>
        <w:t xml:space="preserve">Wykonawca jest zobowiązany zapewnić takiej osobie dostęp alternatywny, o którym mowa                w art. 7 ustawy. </w:t>
      </w:r>
    </w:p>
    <w:p w14:paraId="3349E8B2" w14:textId="77777777" w:rsidR="00F45871" w:rsidRDefault="00000000">
      <w:pPr>
        <w:ind w:left="17"/>
      </w:pPr>
      <w:r>
        <w:rPr>
          <w:b/>
        </w:rPr>
        <w:t xml:space="preserve">§15. </w:t>
      </w:r>
      <w:r>
        <w:t xml:space="preserve">Strony postanawiają, że w razie niewykonywania niniejszej umowy obowiązującą formą odszkodowania będą kary umowne: </w:t>
      </w:r>
    </w:p>
    <w:p w14:paraId="3570D16D" w14:textId="77777777" w:rsidR="00F45871" w:rsidRDefault="00000000">
      <w:pPr>
        <w:numPr>
          <w:ilvl w:val="0"/>
          <w:numId w:val="5"/>
        </w:numPr>
        <w:ind w:hanging="283"/>
      </w:pPr>
      <w:r>
        <w:t xml:space="preserve">Wykonawca zobowiązuje się zapłacić Zamawiającemu karę umowną z tytułu odstąpienia od umowy z przyczyn zależnych od Wykonawcy w wysokości 5% wartości umowy, o której mowa w § 6 ust. 1. </w:t>
      </w:r>
    </w:p>
    <w:p w14:paraId="441F177E" w14:textId="77777777" w:rsidR="00F45871" w:rsidRDefault="00000000">
      <w:pPr>
        <w:numPr>
          <w:ilvl w:val="0"/>
          <w:numId w:val="5"/>
        </w:numPr>
        <w:ind w:hanging="283"/>
      </w:pPr>
      <w:r>
        <w:t xml:space="preserve">Zamawiający zobowiązuje się zapłacić Wykonawcy karę umowną w wysokości 5% wartości </w:t>
      </w:r>
    </w:p>
    <w:p w14:paraId="77D50EE4" w14:textId="77777777" w:rsidR="00F45871" w:rsidRDefault="00000000">
      <w:pPr>
        <w:ind w:left="17"/>
      </w:pPr>
      <w:r>
        <w:t xml:space="preserve">umowy, o której mowa w § 6 ust. 1 w razie odstąpienia przez Zamawiającego od umowy                      z powodu okoliczności, za które odpowiada Zamawiający. </w:t>
      </w:r>
    </w:p>
    <w:p w14:paraId="43A94407" w14:textId="493A1099" w:rsidR="00F45871" w:rsidRDefault="00000000">
      <w:pPr>
        <w:ind w:left="17"/>
      </w:pPr>
      <w:r>
        <w:rPr>
          <w:b/>
        </w:rPr>
        <w:t>§16.</w:t>
      </w:r>
      <w:r>
        <w:t>1.</w:t>
      </w:r>
      <w:r>
        <w:rPr>
          <w:b/>
        </w:rPr>
        <w:t xml:space="preserve"> </w:t>
      </w:r>
      <w:r>
        <w:t>Umowa może być rozwiązana na mocy porozumienia Stron</w:t>
      </w:r>
      <w:r w:rsidR="003D3C83">
        <w:t>.</w:t>
      </w:r>
    </w:p>
    <w:p w14:paraId="4FA39C7B" w14:textId="77777777" w:rsidR="00F45871" w:rsidRDefault="00000000">
      <w:pPr>
        <w:numPr>
          <w:ilvl w:val="0"/>
          <w:numId w:val="6"/>
        </w:numPr>
        <w:ind w:hanging="240"/>
      </w:pPr>
      <w:r>
        <w:t xml:space="preserve">W przypadku zaistnienia okoliczności, o których mowa w ust. 1, Strony mogą uregulować odmiennie zasady realizacji całości lub części przedmiotu umowy w drodze aneksu do umowy. </w:t>
      </w:r>
    </w:p>
    <w:p w14:paraId="52B6EFA7" w14:textId="77777777" w:rsidR="00F45871" w:rsidRDefault="00000000">
      <w:pPr>
        <w:numPr>
          <w:ilvl w:val="0"/>
          <w:numId w:val="6"/>
        </w:numPr>
        <w:ind w:hanging="240"/>
      </w:pPr>
      <w:r>
        <w:t xml:space="preserve">W przypadku, gdy Wykonawca rażąco naruszy istotne postanowienia umowy, Zamawiający wezwie Wykonawcę w formie pisemnej pod rygorem nieważności do usunięcia tego rażącego naruszenia istotnego postanowienia umowy, w terminie 14 dni od doręczenia tego wezwania, </w:t>
      </w:r>
      <w:r>
        <w:lastRenderedPageBreak/>
        <w:t xml:space="preserve">zamieszczając w treści wezwania szczegółowy opis rażącego naruszenia istotnego postanowienia umowy, którego usunięcia domaga się od Wykonawcy. Jeżeli Wykonawca w terminie 14 dni od otrzymania tego wezwania nie usunie rażącego naruszenia istotnego postanowienia umowy opisanego w wezwaniu, wówczas Zamawiający może rozwiązać umowę bez zachowania okresu wypowiedzenia, składając Wykonawcy oświadczenie o rozwiązaniu umowy w formie pisemnej pod rygorem nieważności. </w:t>
      </w:r>
    </w:p>
    <w:p w14:paraId="4F14B2C2" w14:textId="77777777" w:rsidR="00F45871" w:rsidRDefault="00000000">
      <w:pPr>
        <w:numPr>
          <w:ilvl w:val="0"/>
          <w:numId w:val="6"/>
        </w:numPr>
        <w:ind w:hanging="240"/>
      </w:pPr>
      <w:r>
        <w:t xml:space="preserve">Prawo rozwiązania umowy ze skutkiem natychmiastowym przysługuje:  </w:t>
      </w:r>
    </w:p>
    <w:p w14:paraId="681A9531" w14:textId="77777777" w:rsidR="00F45871" w:rsidRDefault="00000000">
      <w:pPr>
        <w:numPr>
          <w:ilvl w:val="0"/>
          <w:numId w:val="7"/>
        </w:numPr>
        <w:ind w:hanging="427"/>
      </w:pPr>
      <w:r>
        <w:t xml:space="preserve">Zamawiającemu – w przypadku, gdy Wykonawca z przyczyn leżących po jego stronie nie rozpoczął realizacji umowy lub przerwał jej realizację i jej nie wznowił mimo wezwań Zamawiającego,  </w:t>
      </w:r>
    </w:p>
    <w:p w14:paraId="5EDA5509" w14:textId="77777777" w:rsidR="00F45871" w:rsidRDefault="00000000">
      <w:pPr>
        <w:numPr>
          <w:ilvl w:val="0"/>
          <w:numId w:val="7"/>
        </w:numPr>
        <w:ind w:hanging="427"/>
      </w:pPr>
      <w:r>
        <w:t xml:space="preserve">Wykonawcy – w przypadku, gdy Zamawiający nie reguluje na bieżąco faktur i mimo wezwania zwleka z zapłatą dłużej niż 30 dni. </w:t>
      </w:r>
    </w:p>
    <w:p w14:paraId="78FD2B1C" w14:textId="120467CF" w:rsidR="00F45871" w:rsidRDefault="00000000">
      <w:pPr>
        <w:numPr>
          <w:ilvl w:val="0"/>
          <w:numId w:val="8"/>
        </w:numPr>
        <w:ind w:hanging="235"/>
      </w:pPr>
      <w:r>
        <w:t>W przypadku, o którym mowa w ust. 4, stosuje się przepisy §1</w:t>
      </w:r>
      <w:r w:rsidR="003D3C83">
        <w:t>5</w:t>
      </w:r>
      <w:r>
        <w:t xml:space="preserve"> niniejszej umowy. </w:t>
      </w:r>
    </w:p>
    <w:p w14:paraId="236BC025" w14:textId="77777777" w:rsidR="00F45871" w:rsidRDefault="00000000">
      <w:pPr>
        <w:numPr>
          <w:ilvl w:val="0"/>
          <w:numId w:val="8"/>
        </w:numPr>
        <w:ind w:hanging="235"/>
      </w:pPr>
      <w:r>
        <w:t xml:space="preserve">W razie wystąpienia istotnej zmiany okoliczności powodującej, że wykonanie umowy nie leży w interesie publicznym, czego nie można było przewidzieć w chwili zawierania umowy, Zamawiający może rozwiązać umowę w terminie jednego miesiąca od otrzymania wiadomości o powyższych okolicznościach. </w:t>
      </w:r>
    </w:p>
    <w:p w14:paraId="77B6FF5D" w14:textId="77777777" w:rsidR="00F45871" w:rsidRDefault="00000000">
      <w:pPr>
        <w:numPr>
          <w:ilvl w:val="0"/>
          <w:numId w:val="8"/>
        </w:numPr>
        <w:ind w:hanging="235"/>
      </w:pPr>
      <w:r>
        <w:t xml:space="preserve">Zamawiający ma prawo do rozwiązania umowy i odstąpienia od realizacji przedmiotu umowy z przyczyn obiektywnych np. zmian w Budżecie Gminy Nowy Duninów lub zmian i rozstrzygnięć legislacyjnych.  </w:t>
      </w:r>
    </w:p>
    <w:p w14:paraId="426F8E44" w14:textId="77777777" w:rsidR="00F45871" w:rsidRDefault="00000000">
      <w:pPr>
        <w:numPr>
          <w:ilvl w:val="0"/>
          <w:numId w:val="8"/>
        </w:numPr>
        <w:ind w:hanging="235"/>
      </w:pPr>
      <w:r>
        <w:t xml:space="preserve">Wykonawcy nie przysługuje prawo do występowania na podstawie umowy z żadnymi roszczeniami wobec Zamawiającego w sytuacjach, o których mowa w ust. 6 i ust. 7.  </w:t>
      </w:r>
    </w:p>
    <w:p w14:paraId="4CB1ADBB" w14:textId="77777777" w:rsidR="00F45871" w:rsidRDefault="00000000">
      <w:pPr>
        <w:ind w:left="17"/>
      </w:pPr>
      <w:r>
        <w:rPr>
          <w:b/>
        </w:rPr>
        <w:t xml:space="preserve">§17. </w:t>
      </w:r>
      <w:r>
        <w:t>W związku z realizacją niniejszej umowy</w:t>
      </w:r>
      <w:r>
        <w:rPr>
          <w:b/>
        </w:rPr>
        <w:t xml:space="preserve"> </w:t>
      </w:r>
      <w:r>
        <w:t xml:space="preserve">Wykonawca zobowiązuje się do przestrzegania zasad bezpieczeństwa ochrony danych osobowych zgodnie z obowiązującymi przepisami prawa. </w:t>
      </w:r>
      <w:r>
        <w:rPr>
          <w:b/>
        </w:rPr>
        <w:t>§18.</w:t>
      </w:r>
      <w:r>
        <w:t xml:space="preserve">1. Dane osobowe reprezentantów Stron będą przetwarzane w celu zawarcia i wykonania umowy. </w:t>
      </w:r>
    </w:p>
    <w:p w14:paraId="5762AF68" w14:textId="77777777" w:rsidR="00F45871" w:rsidRDefault="00000000">
      <w:pPr>
        <w:numPr>
          <w:ilvl w:val="0"/>
          <w:numId w:val="9"/>
        </w:numPr>
      </w:pPr>
      <w:r>
        <w:t xml:space="preserve">Każda ze Stron oświadcza, że jest administratorem danych osobowych osób wskazanych do wykonania umowy i zobowiązuje się udostępnić je drugiej Stronie wyłącznie w celu i zakresie niezbędnym do jej realizacji, w tym dla zapewniania sprawnej komunikacji pomiędzy Stronami. </w:t>
      </w:r>
    </w:p>
    <w:p w14:paraId="7FF005C4" w14:textId="77777777" w:rsidR="00F45871" w:rsidRDefault="00000000">
      <w:pPr>
        <w:numPr>
          <w:ilvl w:val="0"/>
          <w:numId w:val="9"/>
        </w:numPr>
      </w:pPr>
      <w:r>
        <w:t xml:space="preserve">Dane, o których mowa w ust. 2, w zależności od rodzaju współpracy, mogą obejmować: imię i nazwisko pracownika, zakład pracy, stanowisko służbowe, służbowe dane kontaktowe (email, numer telefonu) oraz dane zawarte w dokumentach potwierdzających uprawnienia lub doświadczenie zawodowe.  </w:t>
      </w:r>
    </w:p>
    <w:p w14:paraId="361A1A01" w14:textId="77777777" w:rsidR="00F45871" w:rsidRDefault="00000000">
      <w:pPr>
        <w:numPr>
          <w:ilvl w:val="0"/>
          <w:numId w:val="9"/>
        </w:numPr>
      </w:pPr>
      <w:r>
        <w:t xml:space="preserve">Każda ze Stron zobowiązuje się wypełnić tzw. obowiązek informacyjny administratora wobec osób, o których mowa w ust. 2, których dane udostępnione zostały/zostaną Stronom            w celu wykonania umowy, poprzez zapoznanie ich z informacjami, o których mowa w art. 14 RODO. </w:t>
      </w:r>
    </w:p>
    <w:p w14:paraId="22645E20" w14:textId="77777777" w:rsidR="00F45871" w:rsidRDefault="00000000">
      <w:pPr>
        <w:ind w:left="17"/>
      </w:pPr>
      <w:r>
        <w:rPr>
          <w:b/>
        </w:rPr>
        <w:t>§19.</w:t>
      </w:r>
      <w:r>
        <w:t xml:space="preserve"> W celu dokonania oceny jakości udzielanych świadczeń w ramach realizacji przedmiotu umowy, Wykonawca ma obowiązek przeprowadzenia anonimowego badania ankietowego z wykorzystaniem formularza stanowiącego załącznik nr 6 do umowy. </w:t>
      </w:r>
    </w:p>
    <w:p w14:paraId="7F7BA938" w14:textId="77777777" w:rsidR="00F45871" w:rsidRDefault="00000000">
      <w:pPr>
        <w:ind w:left="17"/>
      </w:pPr>
      <w:r>
        <w:rPr>
          <w:b/>
        </w:rPr>
        <w:lastRenderedPageBreak/>
        <w:t>§20.</w:t>
      </w:r>
      <w:r>
        <w:t xml:space="preserve"> Wszelkie zmiany niniejszej umowy wymagają formy pisemnej pod rygorem nieważności i są wprowadzane w formie aneksu do umowy. </w:t>
      </w:r>
    </w:p>
    <w:p w14:paraId="4617C101" w14:textId="77777777" w:rsidR="00F45871" w:rsidRDefault="00000000">
      <w:pPr>
        <w:ind w:left="17"/>
      </w:pPr>
      <w:r>
        <w:rPr>
          <w:b/>
        </w:rPr>
        <w:t xml:space="preserve">§21. </w:t>
      </w:r>
      <w:r>
        <w:t xml:space="preserve">W zakresie nieuregulowanym niniejszą umową mają zastosowanie przepisy kodeksu cywilnego. </w:t>
      </w:r>
    </w:p>
    <w:p w14:paraId="1854205A" w14:textId="77777777" w:rsidR="00F45871" w:rsidRDefault="00000000">
      <w:pPr>
        <w:ind w:left="17"/>
      </w:pPr>
      <w:r>
        <w:rPr>
          <w:b/>
        </w:rPr>
        <w:t>§22.</w:t>
      </w:r>
      <w:r>
        <w:t xml:space="preserve"> Wszelkie spory, jakie mogą wyniknąć w związku z realizacją umowy, będą rozpatrywane przez sąd właściwy miejscowo dla Zamawiającego. </w:t>
      </w:r>
    </w:p>
    <w:p w14:paraId="6E69E021" w14:textId="77777777" w:rsidR="00F45871" w:rsidRDefault="00000000">
      <w:pPr>
        <w:ind w:left="17"/>
      </w:pPr>
      <w:r>
        <w:rPr>
          <w:b/>
        </w:rPr>
        <w:t>§23.</w:t>
      </w:r>
      <w:r>
        <w:t xml:space="preserve"> Umowę sporządzono w czterech jednobrzmiących egzemplarzach, po dwa egzemplarze dla każdej ze Stron. </w:t>
      </w:r>
    </w:p>
    <w:p w14:paraId="6EC83E1B" w14:textId="77777777" w:rsidR="00F45871" w:rsidRDefault="00000000">
      <w:pPr>
        <w:spacing w:after="0" w:line="259" w:lineRule="auto"/>
        <w:ind w:left="22" w:firstLine="0"/>
        <w:jc w:val="left"/>
      </w:pPr>
      <w:r>
        <w:t xml:space="preserve"> </w:t>
      </w:r>
    </w:p>
    <w:p w14:paraId="13039636" w14:textId="77777777" w:rsidR="00F45871" w:rsidRDefault="00000000">
      <w:pPr>
        <w:spacing w:after="20" w:line="259" w:lineRule="auto"/>
        <w:ind w:left="22" w:firstLine="0"/>
        <w:jc w:val="left"/>
      </w:pPr>
      <w:r>
        <w:t xml:space="preserve"> </w:t>
      </w:r>
    </w:p>
    <w:p w14:paraId="0BA64799" w14:textId="77777777" w:rsidR="00F45871" w:rsidRDefault="00000000">
      <w:pPr>
        <w:spacing w:after="0" w:line="259" w:lineRule="auto"/>
        <w:ind w:left="16" w:firstLine="0"/>
        <w:jc w:val="center"/>
      </w:pPr>
      <w:r>
        <w:t xml:space="preserve">STRONY: </w:t>
      </w:r>
    </w:p>
    <w:p w14:paraId="051571FB" w14:textId="77777777" w:rsidR="00F45871" w:rsidRDefault="00000000">
      <w:pPr>
        <w:spacing w:after="0" w:line="259" w:lineRule="auto"/>
        <w:ind w:left="22" w:firstLine="0"/>
        <w:jc w:val="left"/>
      </w:pPr>
      <w:r>
        <w:t xml:space="preserve"> </w:t>
      </w:r>
    </w:p>
    <w:p w14:paraId="22C262E8" w14:textId="77777777" w:rsidR="00F45871" w:rsidRDefault="00000000">
      <w:pPr>
        <w:spacing w:after="23" w:line="259" w:lineRule="auto"/>
        <w:ind w:left="22" w:firstLine="0"/>
        <w:jc w:val="left"/>
      </w:pPr>
      <w:r>
        <w:t xml:space="preserve"> </w:t>
      </w:r>
    </w:p>
    <w:p w14:paraId="16592504" w14:textId="77777777" w:rsidR="00F45871" w:rsidRDefault="00000000">
      <w:pPr>
        <w:ind w:left="17"/>
      </w:pPr>
      <w:r>
        <w:t xml:space="preserve">…………………………..                                                            ………………………………. </w:t>
      </w:r>
    </w:p>
    <w:p w14:paraId="74EDCFE9" w14:textId="77777777" w:rsidR="00F45871" w:rsidRDefault="00000000">
      <w:pPr>
        <w:ind w:left="17"/>
      </w:pPr>
      <w:r>
        <w:t xml:space="preserve">          Wykonawca                                                                                       Zamawiający </w:t>
      </w:r>
    </w:p>
    <w:p w14:paraId="624E0618" w14:textId="77777777" w:rsidR="00F45871" w:rsidRDefault="00000000">
      <w:pPr>
        <w:spacing w:after="0" w:line="259" w:lineRule="auto"/>
        <w:ind w:left="22" w:firstLine="0"/>
        <w:jc w:val="left"/>
      </w:pPr>
      <w:r>
        <w:t xml:space="preserve"> </w:t>
      </w:r>
    </w:p>
    <w:p w14:paraId="664CA8A6" w14:textId="77777777" w:rsidR="00F45871" w:rsidRDefault="00000000">
      <w:pPr>
        <w:spacing w:after="0" w:line="259" w:lineRule="auto"/>
        <w:ind w:left="22" w:firstLine="0"/>
        <w:jc w:val="left"/>
      </w:pPr>
      <w:r>
        <w:t xml:space="preserve"> </w:t>
      </w:r>
    </w:p>
    <w:p w14:paraId="25EED1A8" w14:textId="77777777" w:rsidR="00F45871" w:rsidRDefault="00000000">
      <w:pPr>
        <w:spacing w:after="22" w:line="259" w:lineRule="auto"/>
        <w:ind w:left="22" w:firstLine="0"/>
        <w:jc w:val="left"/>
      </w:pPr>
      <w:r>
        <w:t xml:space="preserve"> </w:t>
      </w:r>
    </w:p>
    <w:p w14:paraId="55EDDC57" w14:textId="77777777" w:rsidR="00F45871" w:rsidRDefault="00000000">
      <w:pPr>
        <w:spacing w:after="87"/>
        <w:ind w:left="17"/>
      </w:pPr>
      <w:r>
        <w:t xml:space="preserve">Załączniki do umowy: </w:t>
      </w:r>
    </w:p>
    <w:p w14:paraId="212AEC4B" w14:textId="77777777" w:rsidR="00F45871" w:rsidRDefault="00000000">
      <w:pPr>
        <w:numPr>
          <w:ilvl w:val="0"/>
          <w:numId w:val="10"/>
        </w:numPr>
        <w:ind w:hanging="240"/>
      </w:pPr>
      <w:r>
        <w:t>Program zdrowotny pn.</w:t>
      </w:r>
      <w:r>
        <w:rPr>
          <w:b/>
        </w:rPr>
        <w:t xml:space="preserve"> </w:t>
      </w:r>
      <w:r>
        <w:t xml:space="preserve">„Program polityki zdrowotnej w zakresie rehabilitacji leczniczej mieszkańców gminy Nowy Duninów w 2026 roku”.  </w:t>
      </w:r>
    </w:p>
    <w:p w14:paraId="06B7C84D" w14:textId="77777777" w:rsidR="00F45871" w:rsidRDefault="00000000">
      <w:pPr>
        <w:numPr>
          <w:ilvl w:val="0"/>
          <w:numId w:val="10"/>
        </w:numPr>
        <w:ind w:hanging="240"/>
      </w:pPr>
      <w:r>
        <w:t xml:space="preserve">Oferta Wykonawcy. </w:t>
      </w:r>
    </w:p>
    <w:p w14:paraId="538BD749" w14:textId="77777777" w:rsidR="00F45871" w:rsidRDefault="00000000">
      <w:pPr>
        <w:numPr>
          <w:ilvl w:val="0"/>
          <w:numId w:val="10"/>
        </w:numPr>
        <w:ind w:hanging="240"/>
      </w:pPr>
      <w:r>
        <w:t xml:space="preserve">Sprawozdanie miesięczne. </w:t>
      </w:r>
    </w:p>
    <w:p w14:paraId="36CEF6E5" w14:textId="77777777" w:rsidR="00F45871" w:rsidRDefault="00000000">
      <w:pPr>
        <w:numPr>
          <w:ilvl w:val="0"/>
          <w:numId w:val="10"/>
        </w:numPr>
        <w:ind w:hanging="240"/>
      </w:pPr>
      <w:r>
        <w:t xml:space="preserve">Sprawozdanie kwartalne. </w:t>
      </w:r>
    </w:p>
    <w:p w14:paraId="3CE26DD5" w14:textId="77777777" w:rsidR="00F45871" w:rsidRDefault="00000000">
      <w:pPr>
        <w:numPr>
          <w:ilvl w:val="0"/>
          <w:numId w:val="10"/>
        </w:numPr>
        <w:ind w:hanging="240"/>
      </w:pPr>
      <w:r>
        <w:t xml:space="preserve">Sprawozdanie końcowe. </w:t>
      </w:r>
    </w:p>
    <w:p w14:paraId="559C5886" w14:textId="77777777" w:rsidR="00F45871" w:rsidRDefault="00000000">
      <w:pPr>
        <w:ind w:left="7" w:firstLine="0"/>
      </w:pPr>
      <w:r>
        <w:t xml:space="preserve">6. Ankieta satysfakcji. </w:t>
      </w:r>
    </w:p>
    <w:p w14:paraId="69FCE5D8" w14:textId="77777777" w:rsidR="00F45871" w:rsidRDefault="00000000">
      <w:pPr>
        <w:spacing w:after="0" w:line="259" w:lineRule="auto"/>
        <w:ind w:left="22" w:firstLine="0"/>
        <w:jc w:val="left"/>
      </w:pPr>
      <w:r>
        <w:t xml:space="preserve"> </w:t>
      </w:r>
    </w:p>
    <w:p w14:paraId="260A6F27" w14:textId="77777777" w:rsidR="00F45871" w:rsidRDefault="00000000">
      <w:pPr>
        <w:spacing w:after="0" w:line="259" w:lineRule="auto"/>
        <w:ind w:left="22" w:firstLine="0"/>
        <w:jc w:val="left"/>
      </w:pPr>
      <w:r>
        <w:t xml:space="preserve"> </w:t>
      </w:r>
    </w:p>
    <w:p w14:paraId="79570348" w14:textId="77777777" w:rsidR="00F45871" w:rsidRDefault="00000000">
      <w:pPr>
        <w:spacing w:after="0" w:line="259" w:lineRule="auto"/>
        <w:ind w:left="22" w:firstLine="0"/>
        <w:jc w:val="left"/>
      </w:pPr>
      <w:r>
        <w:t xml:space="preserve"> </w:t>
      </w:r>
    </w:p>
    <w:p w14:paraId="1A25D260" w14:textId="77777777" w:rsidR="00F45871" w:rsidRDefault="00000000">
      <w:pPr>
        <w:spacing w:after="0" w:line="259" w:lineRule="auto"/>
        <w:ind w:left="22" w:firstLine="0"/>
        <w:jc w:val="left"/>
      </w:pPr>
      <w:r>
        <w:rPr>
          <w:b/>
        </w:rPr>
        <w:t xml:space="preserve"> </w:t>
      </w:r>
    </w:p>
    <w:sectPr w:rsidR="00F4587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7" w:right="1270" w:bottom="1353" w:left="1395" w:header="708" w:footer="71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9D1BB" w14:textId="77777777" w:rsidR="00C168F1" w:rsidRDefault="00C168F1">
      <w:pPr>
        <w:spacing w:after="0" w:line="240" w:lineRule="auto"/>
      </w:pPr>
      <w:r>
        <w:separator/>
      </w:r>
    </w:p>
  </w:endnote>
  <w:endnote w:type="continuationSeparator" w:id="0">
    <w:p w14:paraId="43DC8838" w14:textId="77777777" w:rsidR="00C168F1" w:rsidRDefault="00C16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BB21C" w14:textId="77777777" w:rsidR="00F45871" w:rsidRDefault="00000000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r>
      <w:rPr>
        <w:rFonts w:ascii="Arial" w:eastAsia="Arial" w:hAnsi="Arial" w:cs="Arial"/>
        <w:sz w:val="22"/>
      </w:rPr>
      <w:t xml:space="preserve"> </w:t>
    </w:r>
  </w:p>
  <w:p w14:paraId="7FCCC61E" w14:textId="77777777" w:rsidR="00F45871" w:rsidRDefault="00000000">
    <w:pPr>
      <w:spacing w:after="0" w:line="259" w:lineRule="auto"/>
      <w:ind w:left="22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9ACC" w14:textId="77777777" w:rsidR="00F45871" w:rsidRDefault="00000000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  <w:r>
      <w:rPr>
        <w:rFonts w:ascii="Arial" w:eastAsia="Arial" w:hAnsi="Arial" w:cs="Arial"/>
        <w:sz w:val="22"/>
      </w:rPr>
      <w:t xml:space="preserve"> </w:t>
    </w:r>
  </w:p>
  <w:p w14:paraId="30F25D33" w14:textId="77777777" w:rsidR="00F45871" w:rsidRDefault="00000000">
    <w:pPr>
      <w:spacing w:after="0" w:line="259" w:lineRule="auto"/>
      <w:ind w:left="22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E845" w14:textId="77777777" w:rsidR="00F45871" w:rsidRDefault="00000000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  <w:r>
      <w:rPr>
        <w:rFonts w:ascii="Arial" w:eastAsia="Arial" w:hAnsi="Arial" w:cs="Arial"/>
        <w:sz w:val="22"/>
      </w:rPr>
      <w:t xml:space="preserve"> </w:t>
    </w:r>
  </w:p>
  <w:p w14:paraId="30597F93" w14:textId="77777777" w:rsidR="00F45871" w:rsidRDefault="00000000">
    <w:pPr>
      <w:spacing w:after="0" w:line="259" w:lineRule="auto"/>
      <w:ind w:left="22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4A9A" w14:textId="77777777" w:rsidR="00C168F1" w:rsidRDefault="00C168F1">
      <w:pPr>
        <w:spacing w:after="0" w:line="240" w:lineRule="auto"/>
      </w:pPr>
      <w:r>
        <w:separator/>
      </w:r>
    </w:p>
  </w:footnote>
  <w:footnote w:type="continuationSeparator" w:id="0">
    <w:p w14:paraId="5F8CB9FE" w14:textId="77777777" w:rsidR="00C168F1" w:rsidRDefault="00C16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102F" w14:textId="77777777" w:rsidR="00F45871" w:rsidRDefault="00000000">
    <w:pPr>
      <w:ind w:left="17"/>
    </w:pPr>
    <w:r>
      <w:t xml:space="preserve">                                                                                       Załącznik nr 4 </w:t>
    </w:r>
  </w:p>
  <w:p w14:paraId="2088BE35" w14:textId="77777777" w:rsidR="00F45871" w:rsidRDefault="00000000">
    <w:pPr>
      <w:ind w:left="970"/>
    </w:pPr>
    <w:r>
      <w:t xml:space="preserve">                                                                       do ogłoszenia konkursu ofert na       </w:t>
    </w:r>
  </w:p>
  <w:p w14:paraId="38F5B6A5" w14:textId="77777777" w:rsidR="00F45871" w:rsidRDefault="00000000">
    <w:pPr>
      <w:ind w:left="190"/>
    </w:pPr>
    <w:r>
      <w:t xml:space="preserve">                                                                                    realizację programu polityki zdrowotnej   </w:t>
    </w:r>
  </w:p>
  <w:p w14:paraId="456CA50B" w14:textId="375C833E" w:rsidR="00F45871" w:rsidRDefault="00000000">
    <w:pPr>
      <w:spacing w:after="50" w:line="358" w:lineRule="auto"/>
      <w:ind w:left="17" w:right="1653"/>
    </w:pPr>
    <w:r>
      <w:t xml:space="preserve">                                                                                       z dnia </w:t>
    </w:r>
    <w:r w:rsidR="00037881">
      <w:t>6 maja</w:t>
    </w:r>
    <w:r>
      <w:t xml:space="preserve"> 2026 r  </w:t>
    </w:r>
  </w:p>
  <w:p w14:paraId="74046D50" w14:textId="77777777" w:rsidR="00F45871" w:rsidRDefault="00F458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994C3" w14:textId="77777777" w:rsidR="00F45871" w:rsidRDefault="00000000">
    <w:pPr>
      <w:ind w:left="17"/>
    </w:pPr>
    <w:r>
      <w:t xml:space="preserve">                                                                                       Załącznik nr 4 </w:t>
    </w:r>
  </w:p>
  <w:p w14:paraId="569CC751" w14:textId="77777777" w:rsidR="00F45871" w:rsidRDefault="00000000">
    <w:pPr>
      <w:ind w:left="970"/>
    </w:pPr>
    <w:r>
      <w:t xml:space="preserve">                                                                       do ogłoszenia konkursu ofert na       </w:t>
    </w:r>
  </w:p>
  <w:p w14:paraId="57975D65" w14:textId="77777777" w:rsidR="00F45871" w:rsidRDefault="00000000">
    <w:pPr>
      <w:ind w:left="190"/>
    </w:pPr>
    <w:r>
      <w:t xml:space="preserve">                                                                                    realizację programu polityki zdrowotnej   </w:t>
    </w:r>
  </w:p>
  <w:p w14:paraId="64E6C5E7" w14:textId="77777777" w:rsidR="00F45871" w:rsidRDefault="00000000">
    <w:pPr>
      <w:spacing w:after="50" w:line="358" w:lineRule="auto"/>
      <w:ind w:left="17" w:right="1653"/>
    </w:pPr>
    <w:r>
      <w:t xml:space="preserve">                                                                                       z dnia ………… 2026 r  </w:t>
    </w:r>
  </w:p>
  <w:p w14:paraId="0443236F" w14:textId="77777777" w:rsidR="00F45871" w:rsidRDefault="00F458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E7F"/>
    <w:multiLevelType w:val="multilevel"/>
    <w:tmpl w:val="3FAAAF34"/>
    <w:lvl w:ilvl="0">
      <w:start w:val="2"/>
      <w:numFmt w:val="decimal"/>
      <w:lvlText w:val="%1."/>
      <w:lvlJc w:val="left"/>
      <w:pPr>
        <w:tabs>
          <w:tab w:val="num" w:pos="0"/>
        </w:tabs>
        <w:ind w:left="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18EC5BCF"/>
    <w:multiLevelType w:val="multilevel"/>
    <w:tmpl w:val="A606E580"/>
    <w:lvl w:ilvl="0">
      <w:start w:val="2"/>
      <w:numFmt w:val="decimal"/>
      <w:lvlText w:val="%1."/>
      <w:lvlJc w:val="left"/>
      <w:pPr>
        <w:tabs>
          <w:tab w:val="num" w:pos="0"/>
        </w:tabs>
        <w:ind w:left="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77E3FC6"/>
    <w:multiLevelType w:val="multilevel"/>
    <w:tmpl w:val="B8AC193E"/>
    <w:lvl w:ilvl="0">
      <w:start w:val="1"/>
      <w:numFmt w:val="decimal"/>
      <w:lvlText w:val="%1)"/>
      <w:lvlJc w:val="left"/>
      <w:pPr>
        <w:tabs>
          <w:tab w:val="num" w:pos="0"/>
        </w:tabs>
        <w:ind w:left="2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2F7E40BD"/>
    <w:multiLevelType w:val="multilevel"/>
    <w:tmpl w:val="979492F6"/>
    <w:lvl w:ilvl="0">
      <w:start w:val="1"/>
      <w:numFmt w:val="decimal"/>
      <w:lvlText w:val="%1."/>
      <w:lvlJc w:val="left"/>
      <w:pPr>
        <w:tabs>
          <w:tab w:val="num" w:pos="0"/>
        </w:tabs>
        <w:ind w:left="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367A2FE5"/>
    <w:multiLevelType w:val="multilevel"/>
    <w:tmpl w:val="5874C89A"/>
    <w:lvl w:ilvl="0">
      <w:start w:val="2"/>
      <w:numFmt w:val="decimal"/>
      <w:lvlText w:val="%1."/>
      <w:lvlJc w:val="left"/>
      <w:pPr>
        <w:tabs>
          <w:tab w:val="num" w:pos="0"/>
        </w:tabs>
        <w:ind w:left="2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430F5192"/>
    <w:multiLevelType w:val="multilevel"/>
    <w:tmpl w:val="43C2D062"/>
    <w:lvl w:ilvl="0">
      <w:start w:val="1"/>
      <w:numFmt w:val="decimal"/>
      <w:lvlText w:val="%1)"/>
      <w:lvlJc w:val="left"/>
      <w:pPr>
        <w:tabs>
          <w:tab w:val="num" w:pos="0"/>
        </w:tabs>
        <w:ind w:left="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439B5B2E"/>
    <w:multiLevelType w:val="multilevel"/>
    <w:tmpl w:val="8C3A144C"/>
    <w:lvl w:ilvl="0">
      <w:start w:val="2"/>
      <w:numFmt w:val="decimal"/>
      <w:lvlText w:val="%1."/>
      <w:lvlJc w:val="left"/>
      <w:pPr>
        <w:tabs>
          <w:tab w:val="num" w:pos="0"/>
        </w:tabs>
        <w:ind w:left="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5BE35F72"/>
    <w:multiLevelType w:val="multilevel"/>
    <w:tmpl w:val="C20E0AC8"/>
    <w:lvl w:ilvl="0">
      <w:start w:val="2"/>
      <w:numFmt w:val="decimal"/>
      <w:lvlText w:val="%1."/>
      <w:lvlJc w:val="left"/>
      <w:pPr>
        <w:tabs>
          <w:tab w:val="num" w:pos="0"/>
        </w:tabs>
        <w:ind w:left="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73085C29"/>
    <w:multiLevelType w:val="multilevel"/>
    <w:tmpl w:val="D97E4D28"/>
    <w:lvl w:ilvl="0">
      <w:start w:val="1"/>
      <w:numFmt w:val="decimal"/>
      <w:lvlText w:val="%1)"/>
      <w:lvlJc w:val="left"/>
      <w:pPr>
        <w:tabs>
          <w:tab w:val="num" w:pos="0"/>
        </w:tabs>
        <w:ind w:left="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75877E4B"/>
    <w:multiLevelType w:val="multilevel"/>
    <w:tmpl w:val="9CEEDF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6C52335"/>
    <w:multiLevelType w:val="multilevel"/>
    <w:tmpl w:val="C80033EC"/>
    <w:lvl w:ilvl="0">
      <w:start w:val="5"/>
      <w:numFmt w:val="decimal"/>
      <w:lvlText w:val="%1."/>
      <w:lvlJc w:val="left"/>
      <w:pPr>
        <w:tabs>
          <w:tab w:val="num" w:pos="0"/>
        </w:tabs>
        <w:ind w:left="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640988568">
    <w:abstractNumId w:val="7"/>
  </w:num>
  <w:num w:numId="2" w16cid:durableId="442386005">
    <w:abstractNumId w:val="0"/>
  </w:num>
  <w:num w:numId="3" w16cid:durableId="552621374">
    <w:abstractNumId w:val="4"/>
  </w:num>
  <w:num w:numId="4" w16cid:durableId="450976047">
    <w:abstractNumId w:val="5"/>
  </w:num>
  <w:num w:numId="5" w16cid:durableId="2070759534">
    <w:abstractNumId w:val="2"/>
  </w:num>
  <w:num w:numId="6" w16cid:durableId="1390154476">
    <w:abstractNumId w:val="6"/>
  </w:num>
  <w:num w:numId="7" w16cid:durableId="1974286803">
    <w:abstractNumId w:val="8"/>
  </w:num>
  <w:num w:numId="8" w16cid:durableId="1756635178">
    <w:abstractNumId w:val="10"/>
  </w:num>
  <w:num w:numId="9" w16cid:durableId="748423294">
    <w:abstractNumId w:val="1"/>
  </w:num>
  <w:num w:numId="10" w16cid:durableId="1292176642">
    <w:abstractNumId w:val="3"/>
  </w:num>
  <w:num w:numId="11" w16cid:durableId="2167478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871"/>
    <w:rsid w:val="00037881"/>
    <w:rsid w:val="003D3C83"/>
    <w:rsid w:val="00B10393"/>
    <w:rsid w:val="00BE4F41"/>
    <w:rsid w:val="00C168F1"/>
    <w:rsid w:val="00D9376E"/>
    <w:rsid w:val="00F4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FBC3"/>
  <w15:docId w15:val="{AFB3D49F-697A-4449-8E41-828CF242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69" w:lineRule="auto"/>
      <w:ind w:left="32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C2682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C268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Gwkaistopka"/>
  </w:style>
  <w:style w:type="paragraph" w:customStyle="1" w:styleId="Komentarz">
    <w:name w:val="Komentarz"/>
    <w:basedOn w:val="Normalny"/>
    <w:qFormat/>
    <w:pPr>
      <w:spacing w:before="56" w:after="0" w:line="240" w:lineRule="auto"/>
      <w:ind w:left="57" w:right="57" w:firstLine="0"/>
    </w:pPr>
    <w:rPr>
      <w:color w:val="auto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2218</Words>
  <Characters>13311</Characters>
  <Application>Microsoft Office Word</Application>
  <DocSecurity>0</DocSecurity>
  <Lines>110</Lines>
  <Paragraphs>30</Paragraphs>
  <ScaleCrop>false</ScaleCrop>
  <Company/>
  <LinksUpToDate>false</LinksUpToDate>
  <CharactersWithSpaces>15499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Olenderek</dc:creator>
  <dc:description/>
  <cp:lastModifiedBy>UG Nowy Duninów</cp:lastModifiedBy>
  <cp:revision>3</cp:revision>
  <cp:lastPrinted>2026-02-11T07:34:00Z</cp:lastPrinted>
  <dcterms:created xsi:type="dcterms:W3CDTF">2026-05-05T10:12:00Z</dcterms:created>
  <dcterms:modified xsi:type="dcterms:W3CDTF">2026-05-06T08:07:00Z</dcterms:modified>
  <dc:language>pl-PL</dc:language>
</cp:coreProperties>
</file>