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9C" w:rsidRDefault="00896A9C" w:rsidP="00896A9C">
      <w:r>
        <w:t>Załącznik nr 1 do Zarządzenia Nr  51/2011</w:t>
      </w:r>
    </w:p>
    <w:p w:rsidR="00896A9C" w:rsidRDefault="00896A9C" w:rsidP="00896A9C">
      <w:r>
        <w:t>Wójta Gminy Nowy Duninów z dnia</w:t>
      </w:r>
    </w:p>
    <w:p w:rsidR="00896A9C" w:rsidRDefault="00896A9C" w:rsidP="00896A9C">
      <w:r>
        <w:t xml:space="preserve">07.11.2011 </w:t>
      </w:r>
      <w:proofErr w:type="gramStart"/>
      <w:r>
        <w:t>r</w:t>
      </w:r>
      <w:proofErr w:type="gramEnd"/>
      <w:r>
        <w:t xml:space="preserve">. w sprawie ogłoszenia </w:t>
      </w:r>
    </w:p>
    <w:p w:rsidR="00896A9C" w:rsidRDefault="00896A9C" w:rsidP="00896A9C">
      <w:proofErr w:type="gramStart"/>
      <w:r>
        <w:t>wykazu</w:t>
      </w:r>
      <w:proofErr w:type="gramEnd"/>
      <w:r>
        <w:t xml:space="preserve"> nieruchomości do sprzedaży</w:t>
      </w:r>
    </w:p>
    <w:p w:rsidR="00896A9C" w:rsidRDefault="00896A9C" w:rsidP="00896A9C"/>
    <w:p w:rsidR="00896A9C" w:rsidRDefault="00896A9C" w:rsidP="00896A9C">
      <w:pPr>
        <w:pStyle w:val="Nagwek1"/>
        <w:jc w:val="center"/>
      </w:pPr>
      <w:r>
        <w:t>WYKAZ NIERUCHOMOŚCI DO SPRZEDAŻY</w:t>
      </w:r>
    </w:p>
    <w:p w:rsidR="00896A9C" w:rsidRDefault="00896A9C" w:rsidP="00896A9C"/>
    <w:p w:rsidR="00896A9C" w:rsidRDefault="00896A9C" w:rsidP="00896A9C">
      <w:pPr>
        <w:jc w:val="both"/>
      </w:pPr>
    </w:p>
    <w:p w:rsidR="00896A9C" w:rsidRDefault="00896A9C" w:rsidP="00896A9C">
      <w:pPr>
        <w:jc w:val="both"/>
      </w:pPr>
      <w:r>
        <w:tab/>
        <w:t xml:space="preserve">Na podstawie art. 35 ust. 1 i 2 ustawy z dnia 21.08.1997 </w:t>
      </w:r>
      <w:proofErr w:type="gramStart"/>
      <w:r>
        <w:t>r</w:t>
      </w:r>
      <w:proofErr w:type="gramEnd"/>
      <w:r>
        <w:t xml:space="preserve">. o gospodarce nieruchomościami (j. t. z 2010 r. Dz. U. Nr 102, poz.651 ze zm.) Wójt Gminy Nowy </w:t>
      </w:r>
      <w:proofErr w:type="gramStart"/>
      <w:r>
        <w:t xml:space="preserve">Duninów  </w:t>
      </w:r>
      <w:r>
        <w:rPr>
          <w:b/>
          <w:bCs/>
        </w:rPr>
        <w:t>p</w:t>
      </w:r>
      <w:proofErr w:type="gramEnd"/>
      <w:r>
        <w:rPr>
          <w:b/>
          <w:bCs/>
        </w:rPr>
        <w:t xml:space="preserve"> o d a j e  </w:t>
      </w:r>
      <w:r>
        <w:t>do wiadomości publicznej wykaz niżej wymienionych nie zabudowanych działek  przeznaczonych do sprzedaży w drodze przetargu:</w:t>
      </w:r>
    </w:p>
    <w:p w:rsidR="00896A9C" w:rsidRDefault="00896A9C" w:rsidP="00896A9C">
      <w:pPr>
        <w:jc w:val="both"/>
      </w:pPr>
    </w:p>
    <w:p w:rsidR="00896A9C" w:rsidRDefault="00896A9C" w:rsidP="00896A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807"/>
        <w:gridCol w:w="1447"/>
        <w:gridCol w:w="1153"/>
        <w:gridCol w:w="1380"/>
        <w:gridCol w:w="1721"/>
        <w:gridCol w:w="2237"/>
      </w:tblGrid>
      <w:tr w:rsidR="00896A9C" w:rsidTr="00896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Numer </w:t>
            </w:r>
          </w:p>
          <w:p w:rsidR="00896A9C" w:rsidRDefault="00896A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działki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Powierzchnia </w:t>
            </w:r>
          </w:p>
          <w:p w:rsidR="00896A9C" w:rsidRDefault="00896A9C">
            <w:pPr>
              <w:spacing w:line="276" w:lineRule="auto"/>
              <w:rPr>
                <w:vertAlign w:val="superscript"/>
                <w:lang w:eastAsia="en-US"/>
              </w:rPr>
            </w:pPr>
            <w:proofErr w:type="gramStart"/>
            <w:r>
              <w:rPr>
                <w:lang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Numer</w:t>
            </w:r>
          </w:p>
          <w:p w:rsidR="00896A9C" w:rsidRDefault="00896A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księgi</w:t>
            </w:r>
            <w:proofErr w:type="gramEnd"/>
          </w:p>
          <w:p w:rsidR="00896A9C" w:rsidRDefault="00896A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wieczystej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Położenie</w:t>
            </w:r>
          </w:p>
          <w:p w:rsidR="00896A9C" w:rsidRDefault="00896A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działki</w:t>
            </w:r>
            <w:proofErr w:type="gramEnd"/>
          </w:p>
          <w:p w:rsidR="00896A9C" w:rsidRDefault="00896A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(obręb)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Cena działki netto w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Cena działki</w:t>
            </w:r>
          </w:p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proofErr w:type="gramStart"/>
            <w:r>
              <w:rPr>
                <w:b w:val="0"/>
                <w:bCs w:val="0"/>
                <w:lang w:eastAsia="en-US"/>
              </w:rPr>
              <w:t>brutto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w zł</w:t>
            </w:r>
          </w:p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zawierająca 23% </w:t>
            </w:r>
            <w:proofErr w:type="gramStart"/>
            <w:r>
              <w:rPr>
                <w:b w:val="0"/>
                <w:bCs w:val="0"/>
                <w:lang w:eastAsia="en-US"/>
              </w:rPr>
              <w:t>podatku  VAT</w:t>
            </w:r>
            <w:proofErr w:type="gramEnd"/>
          </w:p>
        </w:tc>
      </w:tr>
      <w:tr w:rsidR="00896A9C" w:rsidTr="00896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sz w:val="16"/>
                <w:lang w:eastAsia="en-US"/>
              </w:rPr>
            </w:pPr>
            <w:r>
              <w:rPr>
                <w:b w:val="0"/>
                <w:bCs w:val="0"/>
                <w:sz w:val="16"/>
                <w:lang w:eastAsia="en-US"/>
              </w:rPr>
              <w:t>7</w:t>
            </w:r>
          </w:p>
        </w:tc>
      </w:tr>
      <w:tr w:rsidR="00896A9C" w:rsidTr="00896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17457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Nowy Duninów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 w:val="0"/>
                <w:lang w:eastAsia="en-US"/>
              </w:rPr>
              <w:t>2</w:t>
            </w:r>
            <w:r>
              <w:rPr>
                <w:b w:val="0"/>
                <w:bCs w:val="0"/>
                <w:lang w:eastAsia="en-US"/>
              </w:rPr>
              <w:t>2.155,00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 w:val="0"/>
                <w:bCs w:val="0"/>
                <w:lang w:eastAsia="en-US"/>
              </w:rPr>
              <w:t>27.251,00</w:t>
            </w:r>
          </w:p>
        </w:tc>
      </w:tr>
      <w:tr w:rsidR="00896A9C" w:rsidTr="00896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5/8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b w:val="0"/>
                <w:bCs w:val="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17457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Nowy Duninów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30.135,00</w:t>
            </w:r>
          </w:p>
        </w:tc>
      </w:tr>
      <w:tr w:rsidR="00896A9C" w:rsidTr="00896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5/9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>
              <w:rPr>
                <w:b w:val="0"/>
                <w:bCs w:val="0"/>
                <w:lang w:eastAsia="en-US"/>
              </w:rPr>
              <w:t>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17457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Nowy Duninów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b w:val="0"/>
                <w:bCs w:val="0"/>
                <w:lang w:eastAsia="en-US"/>
              </w:rPr>
              <w:t>27.265,00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9C" w:rsidRDefault="00896A9C">
            <w:pPr>
              <w:pStyle w:val="Nagwek2"/>
              <w:spacing w:line="276" w:lineRule="auto"/>
              <w:jc w:val="left"/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b w:val="0"/>
                <w:bCs w:val="0"/>
                <w:lang w:eastAsia="en-US"/>
              </w:rPr>
              <w:t>33.536,00</w:t>
            </w:r>
          </w:p>
        </w:tc>
      </w:tr>
    </w:tbl>
    <w:p w:rsidR="00896A9C" w:rsidRDefault="00896A9C" w:rsidP="00896A9C">
      <w:pPr>
        <w:pStyle w:val="Nagwek2"/>
      </w:pPr>
    </w:p>
    <w:p w:rsidR="00896A9C" w:rsidRDefault="00896A9C" w:rsidP="00896A9C">
      <w:pPr>
        <w:ind w:firstLine="708"/>
        <w:jc w:val="both"/>
      </w:pPr>
      <w:r>
        <w:t xml:space="preserve">W miejscowym planie zagospodarowania przestrzennego, zatwierdzonym Uchwałą Nr 86/XII/07 Rady Gminy Nowy Duninów z dnia 28.12.2007 r. w/w działki położone są na terenie o funkcji podstawowej – zabudowa mieszkaniowa jednorodzinna oraz funkcji uzupełniającej – </w:t>
      </w:r>
      <w:proofErr w:type="gramStart"/>
      <w:r>
        <w:t>zabudowa  usługowa</w:t>
      </w:r>
      <w:proofErr w:type="gramEnd"/>
      <w:r>
        <w:t xml:space="preserve"> w zakresie usług konsumpcyjnych.</w:t>
      </w:r>
    </w:p>
    <w:p w:rsidR="00896A9C" w:rsidRDefault="00896A9C" w:rsidP="00896A9C">
      <w:pPr>
        <w:jc w:val="both"/>
      </w:pPr>
    </w:p>
    <w:p w:rsidR="00896A9C" w:rsidRDefault="00896A9C" w:rsidP="00896A9C">
      <w:pPr>
        <w:ind w:firstLine="708"/>
        <w:jc w:val="both"/>
        <w:rPr>
          <w:b/>
          <w:bCs/>
        </w:rPr>
      </w:pPr>
      <w:r>
        <w:t xml:space="preserve">Osoby, którym przysługuje pierwszeństwo w nabyciu w/w działek na podstawie art. 34 ust.1 pkt 2 ustawy z dnia 21 sierpnia 1997 roku o gospodarce nieruchomościami (j.t. z 2000 r. Dz. U. Nr 261, poz.2603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mogą składać wnioski o nabycie przedmiotowych działek w terminie do dnia </w:t>
      </w:r>
      <w:r>
        <w:rPr>
          <w:b/>
          <w:bCs/>
        </w:rPr>
        <w:t>20 grudnia 2011 r.</w:t>
      </w:r>
      <w:bookmarkStart w:id="0" w:name="_GoBack"/>
      <w:bookmarkEnd w:id="0"/>
    </w:p>
    <w:sectPr w:rsidR="0089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86"/>
    <w:rsid w:val="007751DE"/>
    <w:rsid w:val="00896A9C"/>
    <w:rsid w:val="00AF107B"/>
    <w:rsid w:val="00BF7186"/>
    <w:rsid w:val="00E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96A9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A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96A9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96A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kalwasinska</dc:creator>
  <cp:keywords/>
  <dc:description/>
  <cp:lastModifiedBy>km</cp:lastModifiedBy>
  <cp:revision>3</cp:revision>
  <dcterms:created xsi:type="dcterms:W3CDTF">2011-11-07T09:21:00Z</dcterms:created>
  <dcterms:modified xsi:type="dcterms:W3CDTF">2011-11-08T07:11:00Z</dcterms:modified>
</cp:coreProperties>
</file>