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40C9D" w14:textId="495F6D83" w:rsidR="008B5538" w:rsidRPr="008462E0" w:rsidRDefault="008B5538" w:rsidP="008B5538">
      <w:pPr>
        <w:spacing w:after="57"/>
        <w:ind w:left="4253"/>
        <w:jc w:val="right"/>
      </w:pPr>
      <w:r w:rsidRPr="008462E0">
        <w:rPr>
          <w:b/>
        </w:rPr>
        <w:t xml:space="preserve">Załącznik nr </w:t>
      </w:r>
      <w:r w:rsidR="00EF62F0">
        <w:rPr>
          <w:b/>
        </w:rPr>
        <w:t>4</w:t>
      </w:r>
      <w:r w:rsidRPr="008462E0">
        <w:t xml:space="preserve"> do ogłoszenia o otwartym konkursie ofert na realizację zadań publicznych w zakresie wspierania i upowszechniania kultury fizycznej i sportu na terenie gminy Nowy Duninów w 2025 roku</w:t>
      </w:r>
      <w:r>
        <w:t>.</w:t>
      </w:r>
    </w:p>
    <w:p w14:paraId="0B739ECA" w14:textId="77777777" w:rsidR="00910504" w:rsidRDefault="00910504"/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371"/>
        <w:gridCol w:w="8114"/>
      </w:tblGrid>
      <w:tr w:rsidR="00910504" w14:paraId="4A4422BA" w14:textId="77777777">
        <w:tc>
          <w:tcPr>
            <w:tcW w:w="10484" w:type="dxa"/>
            <w:gridSpan w:val="2"/>
            <w:shd w:val="clear" w:color="auto" w:fill="auto"/>
          </w:tcPr>
          <w:p w14:paraId="6D9F5DBB" w14:textId="77777777" w:rsidR="00910504" w:rsidRPr="00ED1251" w:rsidRDefault="00C06B1B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ED1251">
              <w:rPr>
                <w:rFonts w:cs="Calibri"/>
                <w:b/>
                <w:sz w:val="24"/>
                <w:szCs w:val="24"/>
              </w:rPr>
              <w:t>Klauzula informacyjna dotycząca przetwarzania danych osobowych, o której mowa w art. 13 RODO</w:t>
            </w:r>
            <w:r w:rsidRPr="00ED1251">
              <w:rPr>
                <w:rStyle w:val="Zakotwiczenieprzypisudolnego"/>
                <w:rFonts w:cs="Calibri"/>
                <w:b/>
                <w:sz w:val="24"/>
                <w:szCs w:val="24"/>
              </w:rPr>
              <w:footnoteReference w:id="1"/>
            </w:r>
            <w:r w:rsidRPr="00ED1251">
              <w:rPr>
                <w:rFonts w:cs="Calibri"/>
                <w:b/>
                <w:sz w:val="24"/>
                <w:szCs w:val="24"/>
              </w:rPr>
              <w:t>, dla osób będących oferentami i uczestniczących czynnie z oferentami w składaniu ofert na realizację zadań publicznych pn.:</w:t>
            </w:r>
          </w:p>
          <w:p w14:paraId="77A44AD0" w14:textId="77777777" w:rsidR="00A82662" w:rsidRPr="00ED1251" w:rsidRDefault="00A82662" w:rsidP="00A8266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D1251">
              <w:rPr>
                <w:bCs/>
                <w:sz w:val="24"/>
                <w:szCs w:val="24"/>
              </w:rPr>
              <w:t xml:space="preserve">„Organizacja zajęć i imprez sportowo - rekreacyjnych bez ograniczeń wiekowych wraz z udziałem we współzawodnictwie sportowym z zakresu gier zespołowych, tj. piłki nożnej i piłki siatkowej.” </w:t>
            </w:r>
          </w:p>
          <w:p w14:paraId="2D023F53" w14:textId="1F707E84" w:rsidR="00910504" w:rsidRPr="00ED1251" w:rsidRDefault="00A82662" w:rsidP="00A8266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D1251">
              <w:rPr>
                <w:bCs/>
                <w:sz w:val="24"/>
                <w:szCs w:val="24"/>
              </w:rPr>
              <w:t>„Organizacja zajęć i imprez sportowo – rekreacyjnych, w tym z zakresu żeglarstwa, dla wszystkich grup wiekowych oraz zajęć ogólnorozwojowych wraz z udziałem we współzawodnictwie sportowym z zakresu tenisa stołowego”.</w:t>
            </w:r>
          </w:p>
        </w:tc>
      </w:tr>
      <w:tr w:rsidR="00910504" w14:paraId="462BA0C8" w14:textId="77777777">
        <w:tc>
          <w:tcPr>
            <w:tcW w:w="1979" w:type="dxa"/>
            <w:shd w:val="clear" w:color="auto" w:fill="auto"/>
          </w:tcPr>
          <w:p w14:paraId="32F50FAA" w14:textId="77777777" w:rsidR="00910504" w:rsidRPr="00ED1251" w:rsidRDefault="00C06B1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D1251">
              <w:rPr>
                <w:rFonts w:cs="Calibri"/>
                <w:sz w:val="24"/>
                <w:szCs w:val="24"/>
              </w:rPr>
              <w:t>TOŻSAMOŚĆ ADMINISTRATORA</w:t>
            </w:r>
          </w:p>
        </w:tc>
        <w:tc>
          <w:tcPr>
            <w:tcW w:w="8505" w:type="dxa"/>
            <w:shd w:val="clear" w:color="auto" w:fill="auto"/>
          </w:tcPr>
          <w:p w14:paraId="7E66BB47" w14:textId="77777777" w:rsidR="00910504" w:rsidRPr="00ED1251" w:rsidRDefault="00C06B1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D1251">
              <w:rPr>
                <w:sz w:val="24"/>
                <w:szCs w:val="24"/>
              </w:rPr>
              <w:t>Administratorem Państwa danych osobowych jest Wójt Gminy Nowy Duninów, mając siedzibę przy ul. Osiedlowej 1 w Nowym Duninowie (09-505 Nowy Duninów).</w:t>
            </w:r>
          </w:p>
        </w:tc>
      </w:tr>
      <w:tr w:rsidR="00910504" w14:paraId="292B61C8" w14:textId="77777777">
        <w:tc>
          <w:tcPr>
            <w:tcW w:w="1979" w:type="dxa"/>
            <w:shd w:val="clear" w:color="auto" w:fill="F2F2F2" w:themeFill="background1" w:themeFillShade="F2"/>
          </w:tcPr>
          <w:p w14:paraId="12C3FA97" w14:textId="77777777" w:rsidR="00910504" w:rsidRPr="00ED1251" w:rsidRDefault="00C06B1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D1251">
              <w:rPr>
                <w:rFonts w:cs="Calibri"/>
                <w:sz w:val="24"/>
                <w:szCs w:val="24"/>
              </w:rPr>
              <w:t>DANE KONTAKTOWE ADMINISTRATORA</w:t>
            </w:r>
          </w:p>
        </w:tc>
        <w:tc>
          <w:tcPr>
            <w:tcW w:w="8505" w:type="dxa"/>
            <w:shd w:val="clear" w:color="auto" w:fill="F2F2F2" w:themeFill="background1" w:themeFillShade="F2"/>
          </w:tcPr>
          <w:p w14:paraId="037135D8" w14:textId="77777777" w:rsidR="00910504" w:rsidRPr="00ED1251" w:rsidRDefault="00C06B1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D1251">
              <w:rPr>
                <w:sz w:val="24"/>
                <w:szCs w:val="24"/>
              </w:rPr>
              <w:t>Z administratorem można się skontaktować pisemnie na adres jego siedziby. Kontakt do sekretariatu Urzędu Gminy: 24/2610236 wew. 101, faks 24/2610236 wew. 106.</w:t>
            </w:r>
          </w:p>
        </w:tc>
      </w:tr>
      <w:tr w:rsidR="00910504" w14:paraId="3F4EF27A" w14:textId="77777777">
        <w:tc>
          <w:tcPr>
            <w:tcW w:w="1979" w:type="dxa"/>
            <w:shd w:val="clear" w:color="auto" w:fill="auto"/>
          </w:tcPr>
          <w:p w14:paraId="005305FC" w14:textId="77777777" w:rsidR="00910504" w:rsidRPr="00ED1251" w:rsidRDefault="00C06B1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D1251">
              <w:rPr>
                <w:rFonts w:cs="Calibri"/>
                <w:sz w:val="24"/>
                <w:szCs w:val="24"/>
              </w:rPr>
              <w:t>DANE KONTAKTOWE INSPEKTORA OCHRONY DANYCH</w:t>
            </w:r>
          </w:p>
        </w:tc>
        <w:tc>
          <w:tcPr>
            <w:tcW w:w="8505" w:type="dxa"/>
            <w:shd w:val="clear" w:color="auto" w:fill="auto"/>
          </w:tcPr>
          <w:p w14:paraId="0C193D3D" w14:textId="77777777" w:rsidR="00910504" w:rsidRPr="00ED1251" w:rsidRDefault="00C06B1B">
            <w:pPr>
              <w:spacing w:after="0" w:line="240" w:lineRule="auto"/>
              <w:rPr>
                <w:sz w:val="24"/>
                <w:szCs w:val="24"/>
              </w:rPr>
            </w:pPr>
            <w:r w:rsidRPr="00ED1251">
              <w:rPr>
                <w:sz w:val="24"/>
                <w:szCs w:val="24"/>
              </w:rPr>
              <w:t xml:space="preserve">Z Inspektorem Ochrony Danych Osobowych mogą się Państwo skontaktować poprzez email : </w:t>
            </w:r>
            <w:hyperlink r:id="rId7">
              <w:r w:rsidR="00910504" w:rsidRPr="00ED1251">
                <w:rPr>
                  <w:rStyle w:val="czeinternetowe"/>
                  <w:sz w:val="24"/>
                  <w:szCs w:val="24"/>
                </w:rPr>
                <w:t xml:space="preserve">inspektor@nowyduninow.info.pl </w:t>
              </w:r>
            </w:hyperlink>
            <w:r w:rsidRPr="00ED1251">
              <w:rPr>
                <w:sz w:val="24"/>
                <w:szCs w:val="24"/>
              </w:rPr>
              <w:t>; pod numerem telefonu 24 261 02 36 wew. 117 lub pisemnie na adres siedziby Administratora</w:t>
            </w:r>
          </w:p>
        </w:tc>
      </w:tr>
      <w:tr w:rsidR="00910504" w14:paraId="6694BFE1" w14:textId="77777777">
        <w:tc>
          <w:tcPr>
            <w:tcW w:w="1979" w:type="dxa"/>
            <w:shd w:val="clear" w:color="auto" w:fill="F2F2F2" w:themeFill="background1" w:themeFillShade="F2"/>
          </w:tcPr>
          <w:p w14:paraId="52B905B5" w14:textId="77777777" w:rsidR="00910504" w:rsidRPr="00ED1251" w:rsidRDefault="00C06B1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D1251">
              <w:rPr>
                <w:rFonts w:cs="Calibri"/>
                <w:sz w:val="24"/>
                <w:szCs w:val="24"/>
              </w:rPr>
              <w:t>CELE PRZETWARZANIA I PODSTAWA PRAWNA</w:t>
            </w:r>
          </w:p>
        </w:tc>
        <w:tc>
          <w:tcPr>
            <w:tcW w:w="8505" w:type="dxa"/>
            <w:shd w:val="clear" w:color="auto" w:fill="F2F2F2" w:themeFill="background1" w:themeFillShade="F2"/>
          </w:tcPr>
          <w:p w14:paraId="1F1CC1AE" w14:textId="7C824AD0" w:rsidR="00910504" w:rsidRPr="00ED1251" w:rsidRDefault="00C06B1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D1251">
              <w:rPr>
                <w:rFonts w:cs="Calibri"/>
                <w:sz w:val="24"/>
                <w:szCs w:val="24"/>
              </w:rPr>
              <w:t>Pani/Pana dane osobowe będą przetwarzane na podstawie art. 6 ust.1 lit. e RODO w celu związanym z przeprowadzeniem otwartego konkursu ofert na realizację w 202</w:t>
            </w:r>
            <w:r w:rsidR="00A82662" w:rsidRPr="00ED1251">
              <w:rPr>
                <w:rFonts w:cs="Calibri"/>
                <w:sz w:val="24"/>
                <w:szCs w:val="24"/>
              </w:rPr>
              <w:t>5</w:t>
            </w:r>
            <w:r w:rsidRPr="00ED1251">
              <w:rPr>
                <w:rFonts w:cs="Calibri"/>
                <w:sz w:val="24"/>
                <w:szCs w:val="24"/>
              </w:rPr>
              <w:t xml:space="preserve"> roku zadania publicznego pn.:</w:t>
            </w:r>
          </w:p>
          <w:p w14:paraId="59F82DE4" w14:textId="77777777" w:rsidR="00A82662" w:rsidRPr="00ED1251" w:rsidRDefault="00A82662" w:rsidP="00A826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D1251">
              <w:rPr>
                <w:b/>
                <w:sz w:val="24"/>
                <w:szCs w:val="24"/>
              </w:rPr>
              <w:t>„Organizacja zajęć i imprez sportowo - rekreacyjnych bez ograniczeń wiekowych wraz z udziałem we współzawodnictwie sportowym z zakresu gier zespołowych, tj. piłki nożnej i piłki siatkowej.”</w:t>
            </w:r>
            <w:r w:rsidRPr="00ED1251">
              <w:rPr>
                <w:sz w:val="24"/>
                <w:szCs w:val="24"/>
              </w:rPr>
              <w:t xml:space="preserve"> </w:t>
            </w:r>
          </w:p>
          <w:p w14:paraId="67ECA383" w14:textId="77777777" w:rsidR="00A82662" w:rsidRPr="00ED1251" w:rsidRDefault="00A82662" w:rsidP="00A826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D1251">
              <w:rPr>
                <w:b/>
                <w:sz w:val="24"/>
                <w:szCs w:val="24"/>
              </w:rPr>
              <w:t>„Organizacja zajęć i imprez sportowo – rekreacyjnych, w tym z zakresu żeglarstwa, dla wszystkich grup wiekowych oraz zajęć ogólnorozwojowych wraz z udziałem we współzawodnictwie sportowym z zakresu tenisa stołowego”.</w:t>
            </w:r>
          </w:p>
          <w:p w14:paraId="02D2A872" w14:textId="21056B28" w:rsidR="00910504" w:rsidRPr="00ED1251" w:rsidRDefault="00C06B1B" w:rsidP="00A82662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D1251">
              <w:rPr>
                <w:rFonts w:cs="Calibri"/>
                <w:sz w:val="24"/>
                <w:szCs w:val="24"/>
              </w:rPr>
              <w:t xml:space="preserve">Konkurs jest organizowany na podst. art. 11 ustawy z dnia 24 kwietnia 2003 r. o działalności pożytku publicznego i o wolontariacie </w:t>
            </w:r>
            <w:r w:rsidRPr="00ED1251">
              <w:rPr>
                <w:sz w:val="24"/>
                <w:szCs w:val="24"/>
              </w:rPr>
              <w:t>(</w:t>
            </w:r>
            <w:proofErr w:type="spellStart"/>
            <w:r w:rsidRPr="00ED1251">
              <w:rPr>
                <w:sz w:val="24"/>
                <w:szCs w:val="24"/>
              </w:rPr>
              <w:t>t.j</w:t>
            </w:r>
            <w:proofErr w:type="spellEnd"/>
            <w:r w:rsidRPr="00ED1251">
              <w:rPr>
                <w:sz w:val="24"/>
                <w:szCs w:val="24"/>
              </w:rPr>
              <w:t>. Dz.U. z 2024 r. poz. 1491).</w:t>
            </w:r>
          </w:p>
        </w:tc>
      </w:tr>
      <w:tr w:rsidR="00910504" w14:paraId="0CFACA67" w14:textId="77777777">
        <w:tc>
          <w:tcPr>
            <w:tcW w:w="1979" w:type="dxa"/>
            <w:shd w:val="clear" w:color="auto" w:fill="auto"/>
          </w:tcPr>
          <w:p w14:paraId="739209DB" w14:textId="77777777" w:rsidR="00910504" w:rsidRPr="00ED1251" w:rsidRDefault="00C06B1B">
            <w:pPr>
              <w:spacing w:after="0" w:line="240" w:lineRule="auto"/>
              <w:rPr>
                <w:sz w:val="24"/>
                <w:szCs w:val="24"/>
              </w:rPr>
            </w:pPr>
            <w:r w:rsidRPr="00ED1251">
              <w:rPr>
                <w:rFonts w:cs="Calibri"/>
                <w:sz w:val="24"/>
                <w:szCs w:val="24"/>
              </w:rPr>
              <w:t>OBOWIĄZEK PODANIA DANYCH</w:t>
            </w:r>
          </w:p>
        </w:tc>
        <w:tc>
          <w:tcPr>
            <w:tcW w:w="8505" w:type="dxa"/>
            <w:shd w:val="clear" w:color="auto" w:fill="auto"/>
          </w:tcPr>
          <w:p w14:paraId="449115B6" w14:textId="77777777" w:rsidR="00910504" w:rsidRPr="00ED1251" w:rsidRDefault="00C06B1B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D1251">
              <w:rPr>
                <w:rFonts w:cs="Calibri"/>
                <w:sz w:val="24"/>
                <w:szCs w:val="24"/>
              </w:rPr>
              <w:t>Podanie danych osobowych jest dobrowolne, jednak niezbędne w celu przeprowadzenia otwartego konkursu ofert, oceny ofert i wyboru podmiotu, z którym zostanie podpisana umowa.</w:t>
            </w:r>
          </w:p>
        </w:tc>
      </w:tr>
      <w:tr w:rsidR="00910504" w14:paraId="2350E1F0" w14:textId="77777777">
        <w:tc>
          <w:tcPr>
            <w:tcW w:w="1979" w:type="dxa"/>
            <w:shd w:val="clear" w:color="auto" w:fill="F2F2F2" w:themeFill="background1" w:themeFillShade="F2"/>
          </w:tcPr>
          <w:p w14:paraId="0C337862" w14:textId="77777777" w:rsidR="00910504" w:rsidRPr="00ED1251" w:rsidRDefault="00C06B1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D1251">
              <w:rPr>
                <w:rFonts w:cs="Calibri"/>
                <w:sz w:val="24"/>
                <w:szCs w:val="24"/>
              </w:rPr>
              <w:t>ODBIORCY DANYCH</w:t>
            </w:r>
          </w:p>
        </w:tc>
        <w:tc>
          <w:tcPr>
            <w:tcW w:w="8505" w:type="dxa"/>
            <w:shd w:val="clear" w:color="auto" w:fill="F2F2F2" w:themeFill="background1" w:themeFillShade="F2"/>
          </w:tcPr>
          <w:p w14:paraId="2D9E0C76" w14:textId="77777777" w:rsidR="00910504" w:rsidRPr="00ED1251" w:rsidRDefault="00C06B1B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D1251">
              <w:rPr>
                <w:rFonts w:cs="Calibri"/>
                <w:sz w:val="24"/>
                <w:szCs w:val="24"/>
              </w:rPr>
              <w:t>Pani/Pana dane osobowe zawarte w ofercie zostaną przekazane członkom Komisji Konkursowej, która zostanie powołana przez Administratora w celu wyboru najkorzystniejszej oferty po upływie terminu składania ofert. Odbiorcą zawartych w ofercie Pani/Pana danych osobowych mogą być również podmioty, z którymi wójt gminy Nowy Duninów zawarł umowy na korzystanie z udostępnianych przez nie systemów informatycznych w zakresie przekazywania lub archiwizacji danych.</w:t>
            </w:r>
          </w:p>
        </w:tc>
      </w:tr>
      <w:tr w:rsidR="00910504" w14:paraId="3C9683A2" w14:textId="77777777">
        <w:tc>
          <w:tcPr>
            <w:tcW w:w="1979" w:type="dxa"/>
            <w:shd w:val="clear" w:color="auto" w:fill="auto"/>
          </w:tcPr>
          <w:p w14:paraId="70F86A35" w14:textId="77777777" w:rsidR="00910504" w:rsidRPr="00ED1251" w:rsidRDefault="00C06B1B" w:rsidP="00974A57">
            <w:pPr>
              <w:spacing w:after="0" w:line="240" w:lineRule="auto"/>
              <w:rPr>
                <w:sz w:val="24"/>
                <w:szCs w:val="24"/>
              </w:rPr>
            </w:pPr>
            <w:r w:rsidRPr="00ED1251">
              <w:rPr>
                <w:rFonts w:cs="Calibri"/>
                <w:sz w:val="24"/>
                <w:szCs w:val="24"/>
              </w:rPr>
              <w:t xml:space="preserve">PRZEKAZANIE DANYCH OSOBOWYCH DO PAŃSTW TRZECICH  </w:t>
            </w:r>
          </w:p>
        </w:tc>
        <w:tc>
          <w:tcPr>
            <w:tcW w:w="8505" w:type="dxa"/>
            <w:shd w:val="clear" w:color="auto" w:fill="auto"/>
          </w:tcPr>
          <w:p w14:paraId="050F7209" w14:textId="77777777" w:rsidR="00910504" w:rsidRPr="00ED1251" w:rsidRDefault="00C06B1B" w:rsidP="00974A57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D1251">
              <w:rPr>
                <w:rFonts w:cs="Calibri"/>
                <w:sz w:val="24"/>
                <w:szCs w:val="24"/>
              </w:rPr>
              <w:t>Pani/Pana dane osobowe wskazane w dokumentacji konkursowej nie będą przekazywane do państwa trzeciego lub organizacji międzynarodowej.</w:t>
            </w:r>
          </w:p>
        </w:tc>
      </w:tr>
      <w:tr w:rsidR="00910504" w14:paraId="1C95A849" w14:textId="77777777">
        <w:tc>
          <w:tcPr>
            <w:tcW w:w="1979" w:type="dxa"/>
            <w:shd w:val="clear" w:color="auto" w:fill="F2F2F2" w:themeFill="background1" w:themeFillShade="F2"/>
          </w:tcPr>
          <w:p w14:paraId="7544B8D0" w14:textId="77777777" w:rsidR="00910504" w:rsidRPr="00ED1251" w:rsidRDefault="00C06B1B">
            <w:pPr>
              <w:spacing w:after="0" w:line="240" w:lineRule="auto"/>
              <w:rPr>
                <w:sz w:val="24"/>
                <w:szCs w:val="24"/>
              </w:rPr>
            </w:pPr>
            <w:r w:rsidRPr="00ED1251">
              <w:rPr>
                <w:rFonts w:cs="Calibri"/>
                <w:sz w:val="24"/>
                <w:szCs w:val="24"/>
              </w:rPr>
              <w:lastRenderedPageBreak/>
              <w:t>OKRES PRZECHOWYWANIA DANYCH</w:t>
            </w:r>
          </w:p>
        </w:tc>
        <w:tc>
          <w:tcPr>
            <w:tcW w:w="8505" w:type="dxa"/>
            <w:shd w:val="clear" w:color="auto" w:fill="F2F2F2" w:themeFill="background1" w:themeFillShade="F2"/>
          </w:tcPr>
          <w:p w14:paraId="6872F108" w14:textId="77777777" w:rsidR="00910504" w:rsidRPr="00ED1251" w:rsidRDefault="00C06B1B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D1251">
              <w:rPr>
                <w:rFonts w:cs="Calibri"/>
                <w:sz w:val="24"/>
                <w:szCs w:val="24"/>
              </w:rPr>
              <w:t>Pani/Pana dane osobowe wskazane w dokumentacji konkursowej będą przechowywane w formie papierowej oraz elektronicznej przez okres niezbędny do przeprowadzenia otwartego konkursu ofert, a następnie archiwizowane zgodnie z obowiązującymi przepisami prawa.</w:t>
            </w:r>
          </w:p>
        </w:tc>
      </w:tr>
      <w:tr w:rsidR="00910504" w14:paraId="2FF31287" w14:textId="77777777">
        <w:tc>
          <w:tcPr>
            <w:tcW w:w="1979" w:type="dxa"/>
            <w:shd w:val="clear" w:color="auto" w:fill="auto"/>
          </w:tcPr>
          <w:p w14:paraId="3465ACF8" w14:textId="77777777" w:rsidR="00910504" w:rsidRPr="00ED1251" w:rsidRDefault="00C06B1B" w:rsidP="00974A57">
            <w:pPr>
              <w:spacing w:after="0" w:line="240" w:lineRule="auto"/>
              <w:rPr>
                <w:sz w:val="24"/>
                <w:szCs w:val="24"/>
              </w:rPr>
            </w:pPr>
            <w:r w:rsidRPr="00ED1251">
              <w:rPr>
                <w:rFonts w:cs="Calibri"/>
                <w:sz w:val="24"/>
                <w:szCs w:val="24"/>
              </w:rPr>
              <w:t>PRAWA OSÓB, KTÓRYCH DANE DOTYCZĄ</w:t>
            </w:r>
          </w:p>
        </w:tc>
        <w:tc>
          <w:tcPr>
            <w:tcW w:w="8505" w:type="dxa"/>
            <w:shd w:val="clear" w:color="auto" w:fill="auto"/>
          </w:tcPr>
          <w:p w14:paraId="3BA985A1" w14:textId="77777777" w:rsidR="00910504" w:rsidRPr="00ED1251" w:rsidRDefault="00C06B1B" w:rsidP="00974A57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ED1251">
              <w:rPr>
                <w:rFonts w:ascii="Calibri" w:hAnsi="Calibri"/>
                <w:color w:val="000000"/>
                <w:sz w:val="24"/>
                <w:szCs w:val="24"/>
              </w:rPr>
              <w:t>Na podstawie i z zastrzeżeniem ograniczeń wynikających z art. 15-22 RODO mają Państwo :</w:t>
            </w:r>
          </w:p>
          <w:p w14:paraId="71783BAA" w14:textId="77777777" w:rsidR="00910504" w:rsidRPr="00ED1251" w:rsidRDefault="00C06B1B" w:rsidP="00974A57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ED1251">
              <w:rPr>
                <w:rFonts w:ascii="Calibri" w:hAnsi="Calibri"/>
                <w:color w:val="000000"/>
                <w:sz w:val="24"/>
                <w:szCs w:val="24"/>
              </w:rPr>
              <w:t>1) prawo dostępu do swoich danych oraz otrzymania ich kopii;</w:t>
            </w:r>
          </w:p>
          <w:p w14:paraId="2C95E238" w14:textId="77777777" w:rsidR="00910504" w:rsidRPr="00ED1251" w:rsidRDefault="00C06B1B" w:rsidP="00974A57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ED1251">
              <w:rPr>
                <w:rFonts w:ascii="Calibri" w:hAnsi="Calibri"/>
                <w:color w:val="000000"/>
                <w:sz w:val="24"/>
                <w:szCs w:val="24"/>
              </w:rPr>
              <w:t>2) prawo do sprostowania (poprawiania) swoich danych osobowych;</w:t>
            </w:r>
          </w:p>
          <w:p w14:paraId="0D1442C2" w14:textId="77777777" w:rsidR="00910504" w:rsidRPr="00ED1251" w:rsidRDefault="00C06B1B" w:rsidP="00974A57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ED1251">
              <w:rPr>
                <w:rFonts w:ascii="Calibri" w:hAnsi="Calibri"/>
                <w:color w:val="000000"/>
                <w:sz w:val="24"/>
                <w:szCs w:val="24"/>
              </w:rPr>
              <w:t>3) prawo do ograniczenia przetwarzania danych osobowych;</w:t>
            </w:r>
          </w:p>
          <w:p w14:paraId="5D51B9BB" w14:textId="77777777" w:rsidR="00910504" w:rsidRPr="00ED1251" w:rsidRDefault="00C06B1B" w:rsidP="00974A57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ED1251">
              <w:rPr>
                <w:rFonts w:ascii="Calibri" w:hAnsi="Calibri"/>
                <w:color w:val="000000"/>
                <w:sz w:val="24"/>
                <w:szCs w:val="24"/>
              </w:rPr>
              <w:t>4) prawo do usunięcia danych osobowych;</w:t>
            </w:r>
          </w:p>
          <w:p w14:paraId="234F300C" w14:textId="77777777" w:rsidR="00910504" w:rsidRPr="00ED1251" w:rsidRDefault="00C06B1B" w:rsidP="00974A57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ED1251">
              <w:rPr>
                <w:rFonts w:ascii="Calibri" w:hAnsi="Calibri" w:cs="Calibri"/>
                <w:color w:val="000000"/>
                <w:sz w:val="24"/>
                <w:szCs w:val="24"/>
              </w:rPr>
              <w:t>5) prawo do wniesienia skargi do Prezesa UODO (na adres Urzędu Ochrony Danych Osobowych, ul. Stawki 2, 00 – 193 Warszawa)</w:t>
            </w:r>
          </w:p>
        </w:tc>
      </w:tr>
      <w:tr w:rsidR="00910504" w14:paraId="3DB228A9" w14:textId="77777777">
        <w:tc>
          <w:tcPr>
            <w:tcW w:w="1979" w:type="dxa"/>
            <w:shd w:val="clear" w:color="auto" w:fill="F2F2F2" w:themeFill="background1" w:themeFillShade="F2"/>
          </w:tcPr>
          <w:p w14:paraId="1B1A9A8A" w14:textId="55511AC8" w:rsidR="00910504" w:rsidRPr="00ED1251" w:rsidRDefault="00C06B1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D1251">
              <w:rPr>
                <w:rFonts w:cs="Calibri"/>
                <w:sz w:val="24"/>
                <w:szCs w:val="24"/>
              </w:rPr>
              <w:t>ZAUTOMATYZOWANE PODEJMOWANIE DECYZJI I PROFILOWANIE DAN</w:t>
            </w:r>
            <w:r w:rsidR="0014023B">
              <w:rPr>
                <w:rFonts w:cs="Calibri"/>
                <w:sz w:val="24"/>
                <w:szCs w:val="24"/>
              </w:rPr>
              <w:t>Y</w:t>
            </w:r>
            <w:r w:rsidRPr="00ED1251">
              <w:rPr>
                <w:rFonts w:cs="Calibri"/>
                <w:sz w:val="24"/>
                <w:szCs w:val="24"/>
              </w:rPr>
              <w:t>CH</w:t>
            </w:r>
          </w:p>
        </w:tc>
        <w:tc>
          <w:tcPr>
            <w:tcW w:w="8505" w:type="dxa"/>
            <w:shd w:val="clear" w:color="auto" w:fill="F2F2F2" w:themeFill="background1" w:themeFillShade="F2"/>
          </w:tcPr>
          <w:p w14:paraId="66A75D46" w14:textId="77777777" w:rsidR="00910504" w:rsidRPr="00ED1251" w:rsidRDefault="00C06B1B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D1251">
              <w:rPr>
                <w:rFonts w:cs="Calibri"/>
                <w:sz w:val="24"/>
                <w:szCs w:val="24"/>
              </w:rPr>
              <w:t>W trakcie przetwarzania Pani/Pana danych osobowych, wskazanych przez oferenta w dokumentacji konkursowej, nie będzie dochodziło do zautomatyzowanego podejmowania decyzji ani do profilowania.</w:t>
            </w:r>
          </w:p>
        </w:tc>
      </w:tr>
    </w:tbl>
    <w:p w14:paraId="76CEBA40" w14:textId="77777777" w:rsidR="00910504" w:rsidRDefault="00910504" w:rsidP="00974A57">
      <w:pPr>
        <w:spacing w:after="0"/>
      </w:pPr>
    </w:p>
    <w:p w14:paraId="31D28E43" w14:textId="77777777" w:rsidR="00ED1251" w:rsidRDefault="00ED1251" w:rsidP="00974A57">
      <w:pPr>
        <w:spacing w:after="0"/>
      </w:pPr>
    </w:p>
    <w:p w14:paraId="5B66E841" w14:textId="77777777" w:rsidR="00ED1251" w:rsidRDefault="00ED1251" w:rsidP="00974A57">
      <w:pPr>
        <w:spacing w:after="0"/>
      </w:pPr>
    </w:p>
    <w:p w14:paraId="2124BE93" w14:textId="77777777" w:rsidR="00ED1251" w:rsidRDefault="00ED1251" w:rsidP="00974A57">
      <w:pPr>
        <w:spacing w:after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8"/>
        <w:gridCol w:w="6054"/>
      </w:tblGrid>
      <w:tr w:rsidR="00ED1251" w:rsidRPr="00207171" w14:paraId="77AD1A8E" w14:textId="77777777" w:rsidTr="00ED1251">
        <w:tc>
          <w:tcPr>
            <w:tcW w:w="4188" w:type="dxa"/>
          </w:tcPr>
          <w:p w14:paraId="004332CB" w14:textId="77777777" w:rsidR="00ED1251" w:rsidRDefault="00ED1251" w:rsidP="007C2FC2">
            <w:pPr>
              <w:spacing w:after="60" w:line="276" w:lineRule="auto"/>
              <w:rPr>
                <w:i/>
                <w:sz w:val="20"/>
                <w:szCs w:val="20"/>
              </w:rPr>
            </w:pPr>
          </w:p>
          <w:p w14:paraId="2D003405" w14:textId="74B47F4E" w:rsidR="00ED1251" w:rsidRPr="00207171" w:rsidRDefault="00ED1251" w:rsidP="007C2FC2">
            <w:pPr>
              <w:spacing w:after="60"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</w:t>
            </w:r>
            <w:r w:rsidR="009E700B">
              <w:rPr>
                <w:i/>
                <w:sz w:val="20"/>
                <w:szCs w:val="20"/>
              </w:rPr>
              <w:t>…..</w:t>
            </w:r>
            <w:r>
              <w:rPr>
                <w:i/>
                <w:sz w:val="20"/>
                <w:szCs w:val="20"/>
              </w:rPr>
              <w:t>…….</w:t>
            </w:r>
            <w:r w:rsidRPr="00207171">
              <w:rPr>
                <w:i/>
                <w:sz w:val="20"/>
                <w:szCs w:val="20"/>
              </w:rPr>
              <w:t>, ……………</w:t>
            </w:r>
            <w:r>
              <w:rPr>
                <w:i/>
                <w:sz w:val="20"/>
                <w:szCs w:val="20"/>
              </w:rPr>
              <w:t>..……..</w:t>
            </w:r>
            <w:r w:rsidRPr="00207171">
              <w:rPr>
                <w:i/>
                <w:sz w:val="20"/>
                <w:szCs w:val="20"/>
              </w:rPr>
              <w:t>………. r.</w:t>
            </w:r>
          </w:p>
          <w:p w14:paraId="7BD865FA" w14:textId="2061860E" w:rsidR="00ED1251" w:rsidRDefault="00ED1251" w:rsidP="007C2FC2">
            <w:pPr>
              <w:spacing w:after="60" w:line="276" w:lineRule="auto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        </w:t>
            </w:r>
            <w:r w:rsidRPr="00207171">
              <w:rPr>
                <w:i/>
                <w:sz w:val="20"/>
                <w:szCs w:val="20"/>
              </w:rPr>
              <w:t>MIEJSCOWOŚĆ</w:t>
            </w:r>
            <w:r>
              <w:rPr>
                <w:i/>
                <w:sz w:val="20"/>
                <w:szCs w:val="20"/>
              </w:rPr>
              <w:t xml:space="preserve">    </w:t>
            </w:r>
            <w:r w:rsidRPr="00207171">
              <w:rPr>
                <w:i/>
                <w:sz w:val="20"/>
                <w:szCs w:val="20"/>
              </w:rPr>
              <w:t xml:space="preserve"> I </w:t>
            </w:r>
            <w:r>
              <w:rPr>
                <w:i/>
                <w:sz w:val="20"/>
                <w:szCs w:val="20"/>
              </w:rPr>
              <w:t xml:space="preserve">           </w:t>
            </w:r>
            <w:r w:rsidRPr="00207171">
              <w:rPr>
                <w:i/>
                <w:sz w:val="20"/>
                <w:szCs w:val="20"/>
              </w:rPr>
              <w:t>DATA</w:t>
            </w:r>
          </w:p>
        </w:tc>
        <w:tc>
          <w:tcPr>
            <w:tcW w:w="5735" w:type="dxa"/>
          </w:tcPr>
          <w:p w14:paraId="37CD1EF5" w14:textId="77777777" w:rsidR="00ED1251" w:rsidRDefault="00ED1251" w:rsidP="007C2FC2">
            <w:pPr>
              <w:spacing w:after="60" w:line="276" w:lineRule="auto"/>
              <w:jc w:val="both"/>
              <w:rPr>
                <w:i/>
              </w:rPr>
            </w:pPr>
          </w:p>
          <w:p w14:paraId="3E6C3D28" w14:textId="25C52367" w:rsidR="00ED1251" w:rsidRDefault="00ED1251" w:rsidP="00ED1251">
            <w:pPr>
              <w:spacing w:after="60" w:line="276" w:lineRule="auto"/>
              <w:ind w:left="123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……………………………………………………………………………………….</w:t>
            </w:r>
          </w:p>
          <w:p w14:paraId="53296FA6" w14:textId="527A71CA" w:rsidR="00ED1251" w:rsidRPr="00207171" w:rsidRDefault="00ED1251" w:rsidP="00ED1251">
            <w:pPr>
              <w:spacing w:after="60" w:line="276" w:lineRule="auto"/>
              <w:ind w:left="1233"/>
              <w:jc w:val="both"/>
              <w:rPr>
                <w:i/>
                <w:sz w:val="20"/>
                <w:szCs w:val="20"/>
              </w:rPr>
            </w:pPr>
            <w:r w:rsidRPr="00207171">
              <w:rPr>
                <w:i/>
                <w:sz w:val="20"/>
                <w:szCs w:val="20"/>
              </w:rPr>
              <w:t xml:space="preserve">CZYTELNY PODPIS OSÓB UPRAWNIONYCH DO REPREZENTACJI ORGANIZACJI </w:t>
            </w:r>
          </w:p>
        </w:tc>
      </w:tr>
    </w:tbl>
    <w:p w14:paraId="57DE2520" w14:textId="77777777" w:rsidR="00ED1251" w:rsidRDefault="00ED1251" w:rsidP="00974A57">
      <w:pPr>
        <w:spacing w:after="0"/>
      </w:pPr>
    </w:p>
    <w:sectPr w:rsidR="00ED1251" w:rsidSect="00974A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20" w:bottom="284" w:left="720" w:header="709" w:footer="0" w:gutter="0"/>
      <w:cols w:space="708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B9F78" w14:textId="77777777" w:rsidR="00247D40" w:rsidRDefault="00247D40">
      <w:pPr>
        <w:spacing w:after="0" w:line="240" w:lineRule="auto"/>
      </w:pPr>
      <w:r>
        <w:separator/>
      </w:r>
    </w:p>
  </w:endnote>
  <w:endnote w:type="continuationSeparator" w:id="0">
    <w:p w14:paraId="0CE5D13F" w14:textId="77777777" w:rsidR="00247D40" w:rsidRDefault="0024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E3843" w14:textId="77777777" w:rsidR="00BE22E0" w:rsidRDefault="00BE22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2143503"/>
      <w:docPartObj>
        <w:docPartGallery w:val="Page Numbers (Bottom of Page)"/>
        <w:docPartUnique/>
      </w:docPartObj>
    </w:sdtPr>
    <w:sdtEndPr/>
    <w:sdtContent>
      <w:p w14:paraId="0097A8B7" w14:textId="6C9CD56C" w:rsidR="00BE22E0" w:rsidRDefault="00BE22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B9F162" w14:textId="77777777" w:rsidR="00BE22E0" w:rsidRDefault="00BE22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484B3" w14:textId="77777777" w:rsidR="00BE22E0" w:rsidRDefault="00BE22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F9FDF" w14:textId="77777777" w:rsidR="00247D40" w:rsidRDefault="00247D40">
      <w:r>
        <w:separator/>
      </w:r>
    </w:p>
  </w:footnote>
  <w:footnote w:type="continuationSeparator" w:id="0">
    <w:p w14:paraId="32936B6B" w14:textId="77777777" w:rsidR="00247D40" w:rsidRDefault="00247D40">
      <w:r>
        <w:continuationSeparator/>
      </w:r>
    </w:p>
  </w:footnote>
  <w:footnote w:id="1">
    <w:p w14:paraId="17BDCC91" w14:textId="01050C65" w:rsidR="00910504" w:rsidRDefault="00C06B1B">
      <w:pPr>
        <w:pStyle w:val="Tekstprzypisudolnego"/>
      </w:pPr>
      <w:r>
        <w:rPr>
          <w:rStyle w:val="Znakiprzypiswdolnych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</w:t>
      </w:r>
      <w:r w:rsidR="0014023B">
        <w:t xml:space="preserve"> z 27 kwietnia 2016 r.</w:t>
      </w:r>
      <w:r>
        <w:t xml:space="preserve"> (Dz. Urz. UE Nr 119</w:t>
      </w:r>
      <w:r w:rsidR="00F00C86">
        <w:t>) (</w:t>
      </w:r>
      <w:r w:rsidR="0014023B">
        <w:t>RODO</w:t>
      </w:r>
      <w: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ADD58" w14:textId="77777777" w:rsidR="00BE22E0" w:rsidRDefault="00BE22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18302" w14:textId="77777777" w:rsidR="00910504" w:rsidRDefault="00910504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3FD19" w14:textId="77777777" w:rsidR="00BE22E0" w:rsidRDefault="00BE22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B58F1"/>
    <w:multiLevelType w:val="multilevel"/>
    <w:tmpl w:val="DCD807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5C75650"/>
    <w:multiLevelType w:val="multilevel"/>
    <w:tmpl w:val="FBAA5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87B45"/>
    <w:multiLevelType w:val="multilevel"/>
    <w:tmpl w:val="B8288C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5465435">
    <w:abstractNumId w:val="1"/>
  </w:num>
  <w:num w:numId="2" w16cid:durableId="1857960764">
    <w:abstractNumId w:val="2"/>
  </w:num>
  <w:num w:numId="3" w16cid:durableId="213294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504"/>
    <w:rsid w:val="0014023B"/>
    <w:rsid w:val="00244C38"/>
    <w:rsid w:val="00247D40"/>
    <w:rsid w:val="006119C6"/>
    <w:rsid w:val="00744F89"/>
    <w:rsid w:val="00816FA3"/>
    <w:rsid w:val="008B5538"/>
    <w:rsid w:val="00910504"/>
    <w:rsid w:val="00916A90"/>
    <w:rsid w:val="00974A57"/>
    <w:rsid w:val="009E700B"/>
    <w:rsid w:val="00A07F88"/>
    <w:rsid w:val="00A82662"/>
    <w:rsid w:val="00BE22E0"/>
    <w:rsid w:val="00C06B1B"/>
    <w:rsid w:val="00DB4F96"/>
    <w:rsid w:val="00DD73AD"/>
    <w:rsid w:val="00ED1251"/>
    <w:rsid w:val="00EF62F0"/>
    <w:rsid w:val="00F0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2698"/>
  <w15:docId w15:val="{18AEE03B-FA20-41F2-A6E5-43559788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C0EC7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C0EC7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5E2C5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2690"/>
  </w:style>
  <w:style w:type="character" w:customStyle="1" w:styleId="StopkaZnak">
    <w:name w:val="Stopka Znak"/>
    <w:basedOn w:val="Domylnaczcionkaakapitu"/>
    <w:link w:val="Stopka"/>
    <w:uiPriority w:val="99"/>
    <w:qFormat/>
    <w:rsid w:val="00F72690"/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7269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EC7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C0EC7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72690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9C0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6B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6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spektor@nowyduninow.inf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Majchrowska</dc:creator>
  <dc:description/>
  <cp:lastModifiedBy>Katarzyna Żółtowska</cp:lastModifiedBy>
  <cp:revision>11</cp:revision>
  <cp:lastPrinted>2025-01-10T12:15:00Z</cp:lastPrinted>
  <dcterms:created xsi:type="dcterms:W3CDTF">2024-01-04T13:06:00Z</dcterms:created>
  <dcterms:modified xsi:type="dcterms:W3CDTF">2025-01-10T12:16:00Z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