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8E1C" w14:textId="77777777" w:rsidR="00D144E0" w:rsidRPr="002D7902" w:rsidRDefault="00000000" w:rsidP="00D144E0">
      <w:pPr>
        <w:pStyle w:val="NormalnyWeb"/>
        <w:suppressAutoHyphens/>
        <w:spacing w:beforeLines="0" w:afterLines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F0DC06B">
          <v:rect id="_x0000_i1025" style="width:0;height:1.5pt" o:hralign="center" o:hrstd="t" o:hr="t" fillcolor="#a0a0a0" stroked="f"/>
        </w:pict>
      </w:r>
    </w:p>
    <w:p w14:paraId="3F75C620" w14:textId="77777777" w:rsidR="00D144E0" w:rsidRPr="002D7902" w:rsidRDefault="00D144E0" w:rsidP="00D144E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D7902">
        <w:rPr>
          <w:rFonts w:asciiTheme="minorHAnsi" w:hAnsiTheme="minorHAnsi" w:cstheme="minorHAnsi"/>
          <w:b/>
          <w:sz w:val="26"/>
          <w:szCs w:val="26"/>
        </w:rPr>
        <w:t>WNIOSEK O UDZIELENIE DOTACJI CELOWEJ NA PRACE KONSERWATORSKIE, RESTAURATORSKIE LUB ROBOTY BUDOWLANE PRZY ZABYTKU WPISANYM DO REJESTRU ZABYTKÓW LUB GMINNEJ EWIDENCJI ZABYTKÓW, POŁOŻONYM NA TERENIE GMINY NOWY DUNINÓW</w:t>
      </w:r>
    </w:p>
    <w:p w14:paraId="243EA081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4D9BC15B">
          <v:rect id="_x0000_i1026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44E0" w:rsidRPr="002D7902" w14:paraId="4A7A2948" w14:textId="77777777" w:rsidTr="00EF0664">
        <w:tc>
          <w:tcPr>
            <w:tcW w:w="9062" w:type="dxa"/>
          </w:tcPr>
          <w:p w14:paraId="11A03767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I. WNIOSKODAWCA </w:t>
            </w:r>
          </w:p>
        </w:tc>
      </w:tr>
      <w:tr w:rsidR="00D144E0" w:rsidRPr="002D7902" w14:paraId="3871F60E" w14:textId="77777777" w:rsidTr="00EF0664">
        <w:tc>
          <w:tcPr>
            <w:tcW w:w="9062" w:type="dxa"/>
          </w:tcPr>
          <w:p w14:paraId="4B8E9835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nazwisko/nazwa podmiotu:</w:t>
            </w:r>
          </w:p>
        </w:tc>
      </w:tr>
      <w:tr w:rsidR="00D144E0" w:rsidRPr="002D7902" w14:paraId="26ADB9BE" w14:textId="77777777" w:rsidTr="00EF0664">
        <w:tc>
          <w:tcPr>
            <w:tcW w:w="9062" w:type="dxa"/>
          </w:tcPr>
          <w:p w14:paraId="06F957E6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Adres zamieszkania/siedziba podmiotu, nr telefonu kontaktowego</w:t>
            </w:r>
          </w:p>
        </w:tc>
      </w:tr>
      <w:tr w:rsidR="00D144E0" w:rsidRPr="002D7902" w14:paraId="42551B16" w14:textId="77777777" w:rsidTr="00EF0664">
        <w:tc>
          <w:tcPr>
            <w:tcW w:w="9062" w:type="dxa"/>
          </w:tcPr>
          <w:p w14:paraId="71BB87C9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Konto bankowe wnioskodawcy – numer konta:</w:t>
            </w:r>
          </w:p>
        </w:tc>
      </w:tr>
    </w:tbl>
    <w:p w14:paraId="55FCF894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6B559CE4">
          <v:rect id="_x0000_i1027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44E0" w:rsidRPr="002D7902" w14:paraId="77DDB7A4" w14:textId="77777777" w:rsidTr="00EF0664">
        <w:tc>
          <w:tcPr>
            <w:tcW w:w="9062" w:type="dxa"/>
          </w:tcPr>
          <w:p w14:paraId="64D91A95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>II. DANE O ZABYTKU</w:t>
            </w:r>
          </w:p>
        </w:tc>
      </w:tr>
      <w:tr w:rsidR="00D144E0" w:rsidRPr="002D7902" w14:paraId="62E3F431" w14:textId="77777777" w:rsidTr="00EF0664">
        <w:tc>
          <w:tcPr>
            <w:tcW w:w="9062" w:type="dxa"/>
          </w:tcPr>
          <w:p w14:paraId="0FDB15E7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Nazwa zabytku:</w:t>
            </w:r>
          </w:p>
        </w:tc>
      </w:tr>
      <w:tr w:rsidR="00D144E0" w:rsidRPr="002D7902" w14:paraId="6DB75C8C" w14:textId="77777777" w:rsidTr="00EF0664">
        <w:tc>
          <w:tcPr>
            <w:tcW w:w="9062" w:type="dxa"/>
          </w:tcPr>
          <w:p w14:paraId="5E1BDB42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Adres zabytku:</w:t>
            </w:r>
          </w:p>
        </w:tc>
      </w:tr>
      <w:tr w:rsidR="00D144E0" w:rsidRPr="002D7902" w14:paraId="29280703" w14:textId="77777777" w:rsidTr="00EF0664">
        <w:tc>
          <w:tcPr>
            <w:tcW w:w="9062" w:type="dxa"/>
          </w:tcPr>
          <w:p w14:paraId="2E666471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Numer wpisu do rejestru zabytków lub gminnej ewidencji zabytków</w:t>
            </w:r>
          </w:p>
        </w:tc>
      </w:tr>
      <w:tr w:rsidR="00D144E0" w:rsidRPr="002D7902" w14:paraId="7D72C7D0" w14:textId="77777777" w:rsidTr="00EF0664">
        <w:tc>
          <w:tcPr>
            <w:tcW w:w="9062" w:type="dxa"/>
          </w:tcPr>
          <w:p w14:paraId="7FA1CE42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Data wpisu do rejestru zabytków lub gminnej ewidencji zabytków</w:t>
            </w:r>
          </w:p>
        </w:tc>
      </w:tr>
    </w:tbl>
    <w:p w14:paraId="376870EC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4E70D90E">
          <v:rect id="_x0000_i1028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44E0" w:rsidRPr="002D7902" w14:paraId="0892A782" w14:textId="77777777" w:rsidTr="00EF0664">
        <w:tc>
          <w:tcPr>
            <w:tcW w:w="9062" w:type="dxa"/>
          </w:tcPr>
          <w:p w14:paraId="3CC0D90A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>III. TYTUŁ PRAWNY DO WŁADANIA ZABYTKIEM</w:t>
            </w:r>
          </w:p>
          <w:p w14:paraId="4D531D2A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D7902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(własność, użytkowanie wieczyste, trwały zarząd, ograniczone prawo rzeczowe, stosunek zobowiązaniowy)</w:t>
            </w:r>
          </w:p>
        </w:tc>
      </w:tr>
      <w:tr w:rsidR="00D144E0" w:rsidRPr="002D7902" w14:paraId="54FA4D20" w14:textId="77777777" w:rsidTr="00EF0664">
        <w:tc>
          <w:tcPr>
            <w:tcW w:w="9062" w:type="dxa"/>
          </w:tcPr>
          <w:p w14:paraId="7D30D222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Określić tytuł prawny</w:t>
            </w:r>
          </w:p>
        </w:tc>
      </w:tr>
      <w:tr w:rsidR="00D144E0" w:rsidRPr="002D7902" w14:paraId="04795783" w14:textId="77777777" w:rsidTr="00EF0664">
        <w:tc>
          <w:tcPr>
            <w:tcW w:w="9062" w:type="dxa"/>
          </w:tcPr>
          <w:p w14:paraId="216D9852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Właściciel</w:t>
            </w:r>
          </w:p>
        </w:tc>
      </w:tr>
      <w:tr w:rsidR="00D144E0" w:rsidRPr="002D7902" w14:paraId="42C19B4C" w14:textId="77777777" w:rsidTr="00EF0664">
        <w:tc>
          <w:tcPr>
            <w:tcW w:w="9062" w:type="dxa"/>
          </w:tcPr>
          <w:p w14:paraId="3E1EE846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</w:pPr>
            <w:r w:rsidRPr="002D7902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 xml:space="preserve">Nr księgi wieczystej(w przypadku zabytków nieruchomych)                                                                     </w:t>
            </w:r>
          </w:p>
        </w:tc>
      </w:tr>
    </w:tbl>
    <w:p w14:paraId="186F9298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p w14:paraId="0B579ED9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p w14:paraId="3B75A534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p w14:paraId="2B4F827A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5A43BC3C">
          <v:rect id="_x0000_i1029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7"/>
      </w:tblGrid>
      <w:tr w:rsidR="00D144E0" w:rsidRPr="002D7902" w14:paraId="41B0DDCC" w14:textId="77777777" w:rsidTr="00EF0664">
        <w:tc>
          <w:tcPr>
            <w:tcW w:w="9062" w:type="dxa"/>
            <w:gridSpan w:val="2"/>
          </w:tcPr>
          <w:p w14:paraId="244D39D8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IV. ZAKRES RZECZOWY PRAC LUB ROBÓT ORAZ WYSOKOŚCI DOTACJI, O KTÓRĄ UBIEGA SIĘ WNIOSKODAWCA</w:t>
            </w:r>
          </w:p>
        </w:tc>
      </w:tr>
      <w:tr w:rsidR="00D144E0" w:rsidRPr="002D7902" w14:paraId="76F39388" w14:textId="77777777" w:rsidTr="00EF0664">
        <w:tc>
          <w:tcPr>
            <w:tcW w:w="9062" w:type="dxa"/>
            <w:gridSpan w:val="2"/>
          </w:tcPr>
          <w:p w14:paraId="3939BC24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Zakres prac lub robót, na które ma być przyznana dotacja:</w:t>
            </w: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2D7902">
              <w:rPr>
                <w:rFonts w:asciiTheme="minorHAnsi" w:hAnsiTheme="minorHAnsi" w:cstheme="minorHAnsi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144E0" w:rsidRPr="002D7902" w14:paraId="4E92AFE3" w14:textId="77777777" w:rsidTr="00EF0664">
        <w:tc>
          <w:tcPr>
            <w:tcW w:w="9062" w:type="dxa"/>
            <w:gridSpan w:val="2"/>
          </w:tcPr>
          <w:p w14:paraId="796FBC2B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Uzasadnienie celowości prac: </w:t>
            </w:r>
            <w:r w:rsidRPr="002D790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144E0" w:rsidRPr="002D7902" w14:paraId="7D774EBF" w14:textId="77777777" w:rsidTr="00EF0664">
        <w:tc>
          <w:tcPr>
            <w:tcW w:w="9062" w:type="dxa"/>
            <w:gridSpan w:val="2"/>
          </w:tcPr>
          <w:p w14:paraId="6C727174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</w:tr>
      <w:tr w:rsidR="00D144E0" w:rsidRPr="002D7902" w14:paraId="635DBFFC" w14:textId="77777777" w:rsidTr="00EF0664">
        <w:trPr>
          <w:trHeight w:val="70"/>
        </w:trPr>
        <w:tc>
          <w:tcPr>
            <w:tcW w:w="4531" w:type="dxa"/>
          </w:tcPr>
          <w:p w14:paraId="6514ECE5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Planowany termin rozpoczęcia prac</w:t>
            </w:r>
          </w:p>
        </w:tc>
        <w:tc>
          <w:tcPr>
            <w:tcW w:w="4531" w:type="dxa"/>
          </w:tcPr>
          <w:p w14:paraId="6ED1029A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Planowany termin zakończenia prac</w:t>
            </w:r>
          </w:p>
        </w:tc>
      </w:tr>
    </w:tbl>
    <w:p w14:paraId="1E9B1212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739934F1">
          <v:rect id="_x0000_i1030" style="width:0;height:1.5pt" o:hralign="center" o:hrstd="t" o:hr="t" fillcolor="#a0a0a0" stroked="f"/>
        </w:pict>
      </w:r>
    </w:p>
    <w:p w14:paraId="3E11091E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44E0" w:rsidRPr="002D7902" w14:paraId="07748564" w14:textId="77777777" w:rsidTr="00EF0664">
        <w:tc>
          <w:tcPr>
            <w:tcW w:w="9062" w:type="dxa"/>
            <w:gridSpan w:val="2"/>
          </w:tcPr>
          <w:p w14:paraId="2E978FCD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Pozwolenie Wojewódzkiego Konserwatora Zabytków na prowadzenie prac:</w:t>
            </w:r>
          </w:p>
        </w:tc>
      </w:tr>
      <w:tr w:rsidR="00D144E0" w:rsidRPr="002D7902" w14:paraId="27D6A65E" w14:textId="77777777" w:rsidTr="00EF0664">
        <w:tc>
          <w:tcPr>
            <w:tcW w:w="4531" w:type="dxa"/>
          </w:tcPr>
          <w:p w14:paraId="1C2DFF9C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Nr pozwolenia</w:t>
            </w:r>
          </w:p>
        </w:tc>
        <w:tc>
          <w:tcPr>
            <w:tcW w:w="4531" w:type="dxa"/>
          </w:tcPr>
          <w:p w14:paraId="2BB3B294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Data wydania</w:t>
            </w:r>
          </w:p>
        </w:tc>
      </w:tr>
    </w:tbl>
    <w:p w14:paraId="70B92C60" w14:textId="77777777" w:rsidR="00D144E0" w:rsidRPr="002D7902" w:rsidRDefault="00000000" w:rsidP="00D14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pict w14:anchorId="5790F803">
          <v:rect id="_x0000_i1031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44E0" w:rsidRPr="002D7902" w14:paraId="1029CD4A" w14:textId="77777777" w:rsidTr="00EF0664">
        <w:tc>
          <w:tcPr>
            <w:tcW w:w="9062" w:type="dxa"/>
          </w:tcPr>
          <w:p w14:paraId="0AE862FA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V. PRZEWIDYWANE KOSZTY REALIZACJI PRAC ORAZ ŹRÓDEŁ ICH FINANSOWANIA </w:t>
            </w:r>
          </w:p>
        </w:tc>
      </w:tr>
    </w:tbl>
    <w:p w14:paraId="2EB559C3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8"/>
        <w:gridCol w:w="3021"/>
        <w:gridCol w:w="3026"/>
      </w:tblGrid>
      <w:tr w:rsidR="00D144E0" w:rsidRPr="002D7902" w14:paraId="27C5DC24" w14:textId="77777777" w:rsidTr="00EF0664">
        <w:tc>
          <w:tcPr>
            <w:tcW w:w="2972" w:type="dxa"/>
          </w:tcPr>
          <w:p w14:paraId="7E416B6C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</w:t>
            </w:r>
          </w:p>
        </w:tc>
        <w:tc>
          <w:tcPr>
            <w:tcW w:w="3069" w:type="dxa"/>
            <w:gridSpan w:val="2"/>
          </w:tcPr>
          <w:p w14:paraId="2EC3096B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Kwoty (w złotych)</w:t>
            </w:r>
          </w:p>
        </w:tc>
        <w:tc>
          <w:tcPr>
            <w:tcW w:w="3026" w:type="dxa"/>
          </w:tcPr>
          <w:p w14:paraId="0B4D1907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% (z dokładnością do 2 miejsc po przecinku)</w:t>
            </w:r>
          </w:p>
        </w:tc>
      </w:tr>
      <w:tr w:rsidR="00D144E0" w:rsidRPr="002D7902" w14:paraId="54385D83" w14:textId="77777777" w:rsidTr="00EF0664">
        <w:tc>
          <w:tcPr>
            <w:tcW w:w="3020" w:type="dxa"/>
            <w:gridSpan w:val="2"/>
          </w:tcPr>
          <w:p w14:paraId="6C9B0633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Ogółem (wartość zadania)</w:t>
            </w:r>
          </w:p>
          <w:p w14:paraId="1249CA6A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E70FF6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5C26D6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44AAABE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1F853469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100,00 %</w:t>
            </w:r>
          </w:p>
        </w:tc>
      </w:tr>
      <w:tr w:rsidR="00D144E0" w:rsidRPr="002D7902" w14:paraId="22449937" w14:textId="77777777" w:rsidTr="00EF0664">
        <w:tc>
          <w:tcPr>
            <w:tcW w:w="3020" w:type="dxa"/>
            <w:gridSpan w:val="2"/>
          </w:tcPr>
          <w:p w14:paraId="11683B5E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 dotacji celowej z budżetu Gminy Nowy Duninów</w:t>
            </w:r>
          </w:p>
        </w:tc>
        <w:tc>
          <w:tcPr>
            <w:tcW w:w="3021" w:type="dxa"/>
          </w:tcPr>
          <w:p w14:paraId="66BA3147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10017079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44E0" w:rsidRPr="002D7902" w14:paraId="64FF68DC" w14:textId="77777777" w:rsidTr="00EF0664">
        <w:tc>
          <w:tcPr>
            <w:tcW w:w="3020" w:type="dxa"/>
            <w:gridSpan w:val="2"/>
          </w:tcPr>
          <w:p w14:paraId="3CB6A2DB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Deklarowany udział środków własnych </w:t>
            </w:r>
          </w:p>
          <w:p w14:paraId="45927729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F2444D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F3300BC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72B00010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44E0" w:rsidRPr="002D7902" w14:paraId="0D3F1C86" w14:textId="77777777" w:rsidTr="00EF0664">
        <w:tc>
          <w:tcPr>
            <w:tcW w:w="3020" w:type="dxa"/>
            <w:gridSpan w:val="2"/>
          </w:tcPr>
          <w:p w14:paraId="3566B449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Przewidywane inne źródła finansowania zadania:</w:t>
            </w:r>
          </w:p>
          <w:p w14:paraId="401F31BB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07C3AB47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788E7C2F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44E0" w:rsidRPr="002D7902" w14:paraId="55DBCBE6" w14:textId="77777777" w:rsidTr="00EF0664">
        <w:tc>
          <w:tcPr>
            <w:tcW w:w="3020" w:type="dxa"/>
            <w:gridSpan w:val="2"/>
          </w:tcPr>
          <w:p w14:paraId="4936077D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CA12D6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  <w:p w14:paraId="3B418012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5ADB14B2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21B5C88F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44E0" w:rsidRPr="002D7902" w14:paraId="07D8A965" w14:textId="77777777" w:rsidTr="00EF0664">
        <w:tc>
          <w:tcPr>
            <w:tcW w:w="3020" w:type="dxa"/>
            <w:gridSpan w:val="2"/>
          </w:tcPr>
          <w:p w14:paraId="6C2A0800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81D2DA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90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  <w:p w14:paraId="4682A992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1DB01E9B" w14:textId="77777777" w:rsidR="00D144E0" w:rsidRPr="002D7902" w:rsidRDefault="00D144E0" w:rsidP="00EF0664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14:paraId="0892EE9D" w14:textId="77777777" w:rsidR="00D144E0" w:rsidRPr="002D7902" w:rsidRDefault="00D144E0" w:rsidP="00EF0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E74F8D" w14:textId="77777777" w:rsidR="00D144E0" w:rsidRPr="002D7902" w:rsidRDefault="00000000" w:rsidP="00D144E0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</w:rPr>
        <w:pict w14:anchorId="6F876BAB">
          <v:rect id="_x0000_i1032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44E0" w:rsidRPr="002D7902" w14:paraId="2DF642E6" w14:textId="77777777" w:rsidTr="00EF0664">
        <w:trPr>
          <w:trHeight w:val="595"/>
        </w:trPr>
        <w:tc>
          <w:tcPr>
            <w:tcW w:w="9062" w:type="dxa"/>
            <w:gridSpan w:val="2"/>
          </w:tcPr>
          <w:p w14:paraId="4DE38F1E" w14:textId="77777777" w:rsidR="00D144E0" w:rsidRPr="002D7902" w:rsidRDefault="00D144E0" w:rsidP="00EF0664">
            <w:pPr>
              <w:spacing w:line="48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>VII. PODPIS</w:t>
            </w:r>
          </w:p>
        </w:tc>
      </w:tr>
      <w:tr w:rsidR="00D144E0" w:rsidRPr="002D7902" w14:paraId="6AC2665D" w14:textId="77777777" w:rsidTr="00EF0664">
        <w:tc>
          <w:tcPr>
            <w:tcW w:w="4531" w:type="dxa"/>
          </w:tcPr>
          <w:p w14:paraId="5B713297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>Data</w:t>
            </w:r>
          </w:p>
        </w:tc>
        <w:tc>
          <w:tcPr>
            <w:tcW w:w="4531" w:type="dxa"/>
          </w:tcPr>
          <w:p w14:paraId="20AEBE2C" w14:textId="77777777" w:rsidR="00D144E0" w:rsidRPr="002D7902" w:rsidRDefault="00D144E0" w:rsidP="00EF0664">
            <w:pPr>
              <w:spacing w:line="72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7902">
              <w:rPr>
                <w:rFonts w:asciiTheme="minorHAnsi" w:hAnsiTheme="minorHAnsi" w:cstheme="minorHAnsi"/>
                <w:b/>
                <w:sz w:val="26"/>
                <w:szCs w:val="26"/>
              </w:rPr>
              <w:t>Podpis (pieczęć) wnioskodawcy</w:t>
            </w:r>
          </w:p>
        </w:tc>
      </w:tr>
    </w:tbl>
    <w:p w14:paraId="62520804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</w:p>
    <w:p w14:paraId="000A6B7B" w14:textId="77777777" w:rsidR="00D144E0" w:rsidRPr="002D7902" w:rsidRDefault="00D144E0" w:rsidP="00D144E0">
      <w:pPr>
        <w:rPr>
          <w:rFonts w:asciiTheme="minorHAnsi" w:hAnsiTheme="minorHAnsi" w:cstheme="minorHAnsi"/>
          <w:b/>
          <w:sz w:val="26"/>
          <w:szCs w:val="26"/>
        </w:rPr>
      </w:pPr>
      <w:r w:rsidRPr="002D7902">
        <w:rPr>
          <w:rFonts w:asciiTheme="minorHAnsi" w:hAnsiTheme="minorHAnsi" w:cstheme="minorHAnsi"/>
          <w:b/>
          <w:sz w:val="26"/>
          <w:szCs w:val="26"/>
        </w:rPr>
        <w:t>Załączniki:</w:t>
      </w:r>
    </w:p>
    <w:p w14:paraId="2ACA01FC" w14:textId="77777777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kopia decyzji o wpisie do rejestru zabytków obiektu, którego dotyczą prace lub roboty lub potwierdzenie z gminnej ewidencji zabytków;</w:t>
      </w:r>
    </w:p>
    <w:p w14:paraId="22BAF226" w14:textId="77777777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kopia dokumentu potwierdzającego posiadanie przez wnioskodawcę tytułu prawego do nieruchomości (np. aktualny odpis z księgi wieczystej, akt notarialny, umowa stosunku zobowiązaniowego);</w:t>
      </w:r>
    </w:p>
    <w:p w14:paraId="78E8557F" w14:textId="0BDE59FC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kopia decyzji właściwego organu ochrony zabytków zezwalająca na przeprowadzenie lub robót, które maj</w:t>
      </w:r>
      <w:r w:rsidR="00FB1DBE" w:rsidRPr="002D7902">
        <w:rPr>
          <w:rFonts w:asciiTheme="minorHAnsi" w:hAnsiTheme="minorHAnsi" w:cstheme="minorHAnsi"/>
        </w:rPr>
        <w:t>ą</w:t>
      </w:r>
      <w:r w:rsidRPr="002D7902">
        <w:rPr>
          <w:rFonts w:asciiTheme="minorHAnsi" w:hAnsiTheme="minorHAnsi" w:cstheme="minorHAnsi"/>
        </w:rPr>
        <w:t xml:space="preserve"> być przedmiotem dotacji; </w:t>
      </w:r>
    </w:p>
    <w:p w14:paraId="0424E419" w14:textId="77777777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 xml:space="preserve">kopia pozwolenia na budowę, gdy wniosek dotyczy prac lub robót przy zabytku nieruchomym wymagającym takiego pozwolenia lub program prac, gdy wniosek dotyczy prac przy zabytku ruchomym; </w:t>
      </w:r>
    </w:p>
    <w:p w14:paraId="164F4968" w14:textId="77777777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kosztorys przewidywanych prac lub robót;</w:t>
      </w:r>
    </w:p>
    <w:p w14:paraId="7ABFE8B4" w14:textId="77777777" w:rsidR="00D144E0" w:rsidRPr="002D7902" w:rsidRDefault="00D144E0" w:rsidP="00D144E0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w przypadku podmiotów innych niż osoby fizyczne, dokument stwierdzający uprawnienia do zaciągania zobowiązań finansowych;</w:t>
      </w:r>
    </w:p>
    <w:p w14:paraId="39B34A56" w14:textId="619DC5F8" w:rsidR="00D144E0" w:rsidRPr="009643FD" w:rsidRDefault="00D144E0" w:rsidP="009643FD">
      <w:pPr>
        <w:pStyle w:val="Akapitzlist"/>
        <w:numPr>
          <w:ilvl w:val="0"/>
          <w:numId w:val="1"/>
        </w:numPr>
        <w:spacing w:before="2" w:after="2"/>
        <w:jc w:val="both"/>
        <w:rPr>
          <w:rFonts w:asciiTheme="minorHAnsi" w:hAnsiTheme="minorHAnsi" w:cstheme="minorHAnsi"/>
        </w:rPr>
      </w:pPr>
      <w:r w:rsidRPr="002D7902">
        <w:rPr>
          <w:rFonts w:asciiTheme="minorHAnsi" w:hAnsiTheme="minorHAnsi" w:cstheme="minorHAnsi"/>
        </w:rPr>
        <w:t>oświadczenie o wyrażaniu zgody na przetwarzanie danych osobowych, w przypadku osób fizycznych;</w:t>
      </w:r>
    </w:p>
    <w:p w14:paraId="2E37A3BA" w14:textId="77777777" w:rsidR="00D144E0" w:rsidRPr="002D7902" w:rsidRDefault="00D144E0" w:rsidP="00D144E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b/>
          <w:bCs/>
          <w:sz w:val="20"/>
          <w:lang w:eastAsia="pl-PL"/>
        </w:rPr>
        <w:lastRenderedPageBreak/>
        <w:t xml:space="preserve">Klauzula informacyjna </w:t>
      </w:r>
    </w:p>
    <w:p w14:paraId="2790F249" w14:textId="6C2ED89C" w:rsidR="00D144E0" w:rsidRPr="002D7902" w:rsidRDefault="00D144E0" w:rsidP="00D144E0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color w:val="333333"/>
          <w:sz w:val="20"/>
          <w:lang w:eastAsia="pl-PL"/>
        </w:rPr>
        <w:t xml:space="preserve">Realizując obowiązek informacyjny określony w art. 13 </w:t>
      </w:r>
      <w:r w:rsidRPr="002D7902">
        <w:rPr>
          <w:rFonts w:asciiTheme="minorHAnsi" w:eastAsia="Times New Roman" w:hAnsiTheme="minorHAnsi" w:cstheme="minorHAnsi"/>
          <w:sz w:val="20"/>
          <w:lang w:eastAsia="pl-PL" w:bidi="pl-PL"/>
        </w:rPr>
        <w:t xml:space="preserve">rozporządzenia o ochronie danych osobowych </w:t>
      </w:r>
      <w:r w:rsidR="00FB1DBE" w:rsidRPr="002D7902">
        <w:rPr>
          <w:rFonts w:asciiTheme="minorHAnsi" w:eastAsia="Times New Roman" w:hAnsiTheme="minorHAnsi" w:cstheme="minorHAnsi"/>
          <w:sz w:val="20"/>
          <w:lang w:eastAsia="pl-PL" w:bidi="pl-PL"/>
        </w:rPr>
        <w:br/>
      </w:r>
      <w:r w:rsidRPr="002D7902">
        <w:rPr>
          <w:rFonts w:asciiTheme="minorHAnsi" w:eastAsia="Times New Roman" w:hAnsiTheme="minorHAnsi" w:cstheme="minorHAnsi"/>
          <w:sz w:val="20"/>
          <w:lang w:eastAsia="pl-PL" w:bidi="pl-PL"/>
        </w:rPr>
        <w:t>z dnia 27 kwietnia 2016 r., dalej RODO, informujemy, że:</w:t>
      </w: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</w:p>
    <w:p w14:paraId="7EAB9A94" w14:textId="07E2A95F" w:rsidR="00D144E0" w:rsidRPr="002D7902" w:rsidRDefault="00D144E0" w:rsidP="00D144E0">
      <w:pPr>
        <w:pStyle w:val="Akapitzlist"/>
        <w:widowControl/>
        <w:numPr>
          <w:ilvl w:val="0"/>
          <w:numId w:val="2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0"/>
        </w:rPr>
      </w:pPr>
      <w:r w:rsidRPr="002D7902">
        <w:rPr>
          <w:rFonts w:asciiTheme="minorHAnsi" w:hAnsiTheme="minorHAnsi" w:cstheme="minorHAnsi"/>
          <w:sz w:val="20"/>
        </w:rPr>
        <w:t xml:space="preserve">Administratorem Państwa danych osobowych jest Wójt Gminy Nowy Duninów z siedzibą przy </w:t>
      </w:r>
      <w:r w:rsidR="00FB1DBE" w:rsidRPr="002D7902">
        <w:rPr>
          <w:rFonts w:asciiTheme="minorHAnsi" w:hAnsiTheme="minorHAnsi" w:cstheme="minorHAnsi"/>
          <w:sz w:val="20"/>
        </w:rPr>
        <w:br/>
      </w:r>
      <w:r w:rsidRPr="002D7902">
        <w:rPr>
          <w:rFonts w:asciiTheme="minorHAnsi" w:hAnsiTheme="minorHAnsi" w:cstheme="minorHAnsi"/>
          <w:sz w:val="20"/>
        </w:rPr>
        <w:t>ul. Osiedlowej 1, 09-505 Nowy Duninów.</w:t>
      </w:r>
    </w:p>
    <w:p w14:paraId="18562B96" w14:textId="5C38BE20" w:rsidR="00D144E0" w:rsidRPr="002D7902" w:rsidRDefault="00D144E0" w:rsidP="00D144E0">
      <w:pPr>
        <w:pStyle w:val="Akapitzlist"/>
        <w:widowControl/>
        <w:numPr>
          <w:ilvl w:val="0"/>
          <w:numId w:val="2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0"/>
        </w:rPr>
      </w:pPr>
      <w:r w:rsidRPr="002D7902">
        <w:rPr>
          <w:rFonts w:asciiTheme="minorHAnsi" w:hAnsiTheme="minorHAnsi" w:cstheme="minorHAnsi"/>
          <w:sz w:val="20"/>
        </w:rPr>
        <w:t xml:space="preserve">Z Inspektorem Ochrony Danych Osobowych mogą się Państwo skontaktować poprzez email: </w:t>
      </w:r>
      <w:hyperlink r:id="rId7" w:history="1">
        <w:r w:rsidRPr="002D7902">
          <w:rPr>
            <w:rFonts w:asciiTheme="minorHAnsi" w:hAnsiTheme="minorHAnsi" w:cstheme="minorHAnsi"/>
            <w:color w:val="0000FF"/>
            <w:sz w:val="20"/>
            <w:u w:val="single"/>
          </w:rPr>
          <w:t xml:space="preserve">inspektor@nowyduninow.info.pl </w:t>
        </w:r>
      </w:hyperlink>
      <w:r w:rsidRPr="002D7902">
        <w:rPr>
          <w:rFonts w:asciiTheme="minorHAnsi" w:hAnsiTheme="minorHAnsi" w:cstheme="minorHAnsi"/>
          <w:sz w:val="20"/>
        </w:rPr>
        <w:t xml:space="preserve">; pod numerem telefonu 24 261 02 36 lub pisemnie na adres siedziby Administratora.                     </w:t>
      </w:r>
    </w:p>
    <w:p w14:paraId="3CD2CADF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Przetwarzamy Państwa dane osobowe wyłącznie w celu wykonania zadań Administratora, które wynikają z obowiązujących przepisów prawa, w celu realizacji   zawartych umów lub na podstawie udzielonej zgody ( art. 6 ust. 1 lit. a-c i e RODO ). </w:t>
      </w:r>
    </w:p>
    <w:p w14:paraId="7DBD9B62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color w:val="333333"/>
          <w:sz w:val="20"/>
          <w:lang w:eastAsia="pl-PL"/>
        </w:rPr>
        <w:t>W związku z przetwarzaniem danych w celu wskazanym w pkt 3 Państwa dane osobowe mogą być udostępniane innym odbiorcom lub kategoriom odbiorców danych osobowych.</w:t>
      </w: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 Odbiorcami Państwa danych mogą być tylko instytucje uprawnione na podstawie przepisów prawa lub podmioty, którym Administrator powierzył przetwarzanie danych na podstawie zawartej umowy. </w:t>
      </w:r>
    </w:p>
    <w:p w14:paraId="6DFEFEA7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10"/>
          <w:szCs w:val="14"/>
          <w:lang w:eastAsia="pl-PL"/>
        </w:rPr>
        <w:t xml:space="preserve"> </w:t>
      </w: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Państwa dane osobowe będą przetwarzane przez okres niezbędny do realizacji   wskazanego w pkt 3 celu przetwarzania, w tym również obowiązku archiwizacyjnego wynikającego z przepisów obowiązującego prawa. </w:t>
      </w:r>
    </w:p>
    <w:p w14:paraId="6A7C36D7" w14:textId="77777777" w:rsidR="00D144E0" w:rsidRPr="002D7902" w:rsidRDefault="00D144E0" w:rsidP="00D144E0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W związku z przetwarzaniem przez Administratora Państwa danych osobowych, mają Państwo prawo dostępu do swoich danych osobowych oraz prawo ich sprostowania, usunięcia lub ograniczenia przetwarzania, wniesienia sprzeciwu wobec przetwarzania, a także prawo do przenoszenia danych. </w:t>
      </w:r>
    </w:p>
    <w:p w14:paraId="3A50BEC8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>W przypadkach, w których przetwarzamy Państwa dane osobowe na podstawie Państwa zgody na przetwarzanie danych osobowych, </w:t>
      </w:r>
      <w:r w:rsidRPr="002D7902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 przysługuje Państwu prawo do cofnięcia tej zgody</w:t>
      </w: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  w dowolnym momencie, co nie wpływa na zgodność z prawem przetwarzania, którego dokonano na podstawie zgody przed jej cofnięciem.    </w:t>
      </w:r>
    </w:p>
    <w:p w14:paraId="46B3CEFB" w14:textId="1D88498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Mają Państwo prawo wniesienia skargi do organu nadzorczego, tj. Prezesa Urzędu Ochrony Danych Osobowych. Mogą to Państwo zrobić, jeśli uznają, że przetwarzamy Państwa dane osobowe </w:t>
      </w:r>
      <w:r w:rsidR="00FB1DBE" w:rsidRPr="002D7902">
        <w:rPr>
          <w:rFonts w:asciiTheme="minorHAnsi" w:eastAsia="Times New Roman" w:hAnsiTheme="minorHAnsi" w:cstheme="minorHAnsi"/>
          <w:sz w:val="20"/>
          <w:lang w:eastAsia="pl-PL"/>
        </w:rPr>
        <w:br/>
      </w: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z naruszeniem przepisów prawa. </w:t>
      </w:r>
    </w:p>
    <w:p w14:paraId="7B18423B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Podanie przez Państwa danych osobowych jest obowiązkowe w sytuacji, gdy przetwarzamy Państwa dane osobowe na podstawie przepisów prawa lub, gdy jest to warunkiem zawarcia umowy. W sytuacji, gdy przetwarzamy Państwa dane osobowe na podstawie Państwa zgody, podanie danych osobowych jest dobrowolne, jednak niezbędne do podjęcia przez nas dalszych czynności. </w:t>
      </w:r>
    </w:p>
    <w:p w14:paraId="6CB1C379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Państwa danych osobowych nie będziemy przetwarzać w sposób zautomatyzowany i dane osobowe nie będą profilowane. </w:t>
      </w:r>
    </w:p>
    <w:p w14:paraId="7AA4E47A" w14:textId="77777777" w:rsidR="00D144E0" w:rsidRPr="002D7902" w:rsidRDefault="00D144E0" w:rsidP="00D144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2D7902">
        <w:rPr>
          <w:rFonts w:asciiTheme="minorHAnsi" w:eastAsia="Times New Roman" w:hAnsiTheme="minorHAnsi" w:cstheme="minorHAnsi"/>
          <w:sz w:val="20"/>
          <w:lang w:eastAsia="pl-PL"/>
        </w:rPr>
        <w:t xml:space="preserve">Państwa dane osobowe nie będą przekazywane do państwa trzeciego/organizacji międzynarodowej. </w:t>
      </w:r>
    </w:p>
    <w:p w14:paraId="22DE0F56" w14:textId="77777777" w:rsidR="00D144E0" w:rsidRPr="002D7902" w:rsidRDefault="00D144E0" w:rsidP="00D144E0">
      <w:pPr>
        <w:pStyle w:val="NormalnyWeb"/>
        <w:suppressAutoHyphens/>
        <w:spacing w:beforeLines="0" w:afterLines="0" w:line="360" w:lineRule="auto"/>
        <w:jc w:val="both"/>
        <w:rPr>
          <w:rFonts w:asciiTheme="minorHAnsi" w:eastAsia="ヒラギノ角ゴ Std W8" w:hAnsiTheme="minorHAnsi" w:cstheme="minorHAnsi"/>
          <w:sz w:val="24"/>
          <w:szCs w:val="24"/>
        </w:rPr>
      </w:pPr>
    </w:p>
    <w:p w14:paraId="3BFF2930" w14:textId="77777777" w:rsidR="00D144E0" w:rsidRPr="002D7902" w:rsidRDefault="00D144E0" w:rsidP="00D144E0">
      <w:pPr>
        <w:tabs>
          <w:tab w:val="center" w:pos="4150"/>
          <w:tab w:val="left" w:pos="5640"/>
        </w:tabs>
        <w:suppressAutoHyphens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6DBF333" w14:textId="77777777" w:rsidR="00C941CC" w:rsidRPr="002D7902" w:rsidRDefault="00C941CC">
      <w:pPr>
        <w:rPr>
          <w:rFonts w:asciiTheme="minorHAnsi" w:hAnsiTheme="minorHAnsi" w:cstheme="minorHAnsi"/>
        </w:rPr>
      </w:pPr>
    </w:p>
    <w:sectPr w:rsidR="00C941CC" w:rsidRPr="002D79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C9FE" w14:textId="77777777" w:rsidR="0021528C" w:rsidRDefault="0021528C" w:rsidP="008254DC">
      <w:r>
        <w:separator/>
      </w:r>
    </w:p>
  </w:endnote>
  <w:endnote w:type="continuationSeparator" w:id="0">
    <w:p w14:paraId="575A707B" w14:textId="77777777" w:rsidR="0021528C" w:rsidRDefault="0021528C" w:rsidP="008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Std W8"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154112122"/>
      <w:docPartObj>
        <w:docPartGallery w:val="Page Numbers (Bottom of Page)"/>
        <w:docPartUnique/>
      </w:docPartObj>
    </w:sdtPr>
    <w:sdtContent>
      <w:p w14:paraId="21DD393B" w14:textId="71E89E2E" w:rsidR="00A5346F" w:rsidRPr="00A5346F" w:rsidRDefault="00A5346F">
        <w:pPr>
          <w:pStyle w:val="Stopka"/>
          <w:jc w:val="right"/>
          <w:rPr>
            <w:sz w:val="14"/>
            <w:szCs w:val="14"/>
          </w:rPr>
        </w:pPr>
        <w:r w:rsidRPr="00A5346F">
          <w:rPr>
            <w:sz w:val="14"/>
            <w:szCs w:val="14"/>
          </w:rPr>
          <w:fldChar w:fldCharType="begin"/>
        </w:r>
        <w:r w:rsidRPr="00A5346F">
          <w:rPr>
            <w:sz w:val="14"/>
            <w:szCs w:val="14"/>
          </w:rPr>
          <w:instrText>PAGE   \* MERGEFORMAT</w:instrText>
        </w:r>
        <w:r w:rsidRPr="00A5346F">
          <w:rPr>
            <w:sz w:val="14"/>
            <w:szCs w:val="14"/>
          </w:rPr>
          <w:fldChar w:fldCharType="separate"/>
        </w:r>
        <w:r w:rsidRPr="00A5346F">
          <w:rPr>
            <w:sz w:val="14"/>
            <w:szCs w:val="14"/>
            <w:lang w:val="pl-PL"/>
          </w:rPr>
          <w:t>2</w:t>
        </w:r>
        <w:r w:rsidRPr="00A5346F">
          <w:rPr>
            <w:sz w:val="14"/>
            <w:szCs w:val="14"/>
          </w:rPr>
          <w:fldChar w:fldCharType="end"/>
        </w:r>
      </w:p>
    </w:sdtContent>
  </w:sdt>
  <w:p w14:paraId="74FB0B65" w14:textId="77777777" w:rsidR="008254DC" w:rsidRDefault="00825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A5D6" w14:textId="77777777" w:rsidR="0021528C" w:rsidRDefault="0021528C" w:rsidP="008254DC">
      <w:r>
        <w:separator/>
      </w:r>
    </w:p>
  </w:footnote>
  <w:footnote w:type="continuationSeparator" w:id="0">
    <w:p w14:paraId="77A00019" w14:textId="77777777" w:rsidR="0021528C" w:rsidRDefault="0021528C" w:rsidP="0082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EDF"/>
    <w:multiLevelType w:val="hybridMultilevel"/>
    <w:tmpl w:val="154E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6DF8"/>
    <w:multiLevelType w:val="hybridMultilevel"/>
    <w:tmpl w:val="1D20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24185">
    <w:abstractNumId w:val="1"/>
  </w:num>
  <w:num w:numId="2" w16cid:durableId="37115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E0"/>
    <w:rsid w:val="000140D8"/>
    <w:rsid w:val="0011455D"/>
    <w:rsid w:val="0021528C"/>
    <w:rsid w:val="002901C0"/>
    <w:rsid w:val="002D7902"/>
    <w:rsid w:val="00576282"/>
    <w:rsid w:val="0059437B"/>
    <w:rsid w:val="00646618"/>
    <w:rsid w:val="008254DC"/>
    <w:rsid w:val="00887823"/>
    <w:rsid w:val="009643FD"/>
    <w:rsid w:val="009F18A8"/>
    <w:rsid w:val="00A5346F"/>
    <w:rsid w:val="00AA65C6"/>
    <w:rsid w:val="00C941CC"/>
    <w:rsid w:val="00CB4E32"/>
    <w:rsid w:val="00D144E0"/>
    <w:rsid w:val="00EE77FC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4258"/>
  <w15:chartTrackingRefBased/>
  <w15:docId w15:val="{CA41B86E-48DF-4CC2-BAC3-C7E46F44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4E0"/>
    <w:pPr>
      <w:spacing w:after="0" w:line="240" w:lineRule="auto"/>
    </w:pPr>
    <w:rPr>
      <w:rFonts w:ascii="Calibri" w:eastAsia="Calibri" w:hAnsi="Calibri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144E0"/>
    <w:pPr>
      <w:spacing w:beforeLines="1" w:afterLines="1"/>
    </w:pPr>
    <w:rPr>
      <w:rFonts w:ascii="Times" w:hAnsi="Times"/>
      <w:sz w:val="20"/>
      <w:szCs w:val="20"/>
    </w:rPr>
  </w:style>
  <w:style w:type="paragraph" w:styleId="Akapitzlist">
    <w:name w:val="List Paragraph"/>
    <w:basedOn w:val="Normalny"/>
    <w:uiPriority w:val="34"/>
    <w:qFormat/>
    <w:rsid w:val="00D144E0"/>
    <w:pPr>
      <w:widowControl w:val="0"/>
      <w:suppressAutoHyphens/>
      <w:ind w:left="720"/>
      <w:contextualSpacing/>
    </w:pPr>
    <w:rPr>
      <w:rFonts w:ascii="Times New Roman" w:eastAsia="Lucida Sans Unicode" w:hAnsi="Times New Roman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4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4E0"/>
    <w:rPr>
      <w:rFonts w:ascii="Segoe UI" w:eastAsia="Calibri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825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4DC"/>
    <w:rPr>
      <w:rFonts w:ascii="Calibri" w:eastAsia="Calibri" w:hAnsi="Calibri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25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4DC"/>
    <w:rPr>
      <w:rFonts w:ascii="Calibri" w:eastAsia="Calibri" w:hAnsi="Calibri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nowyduninow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Duch</dc:creator>
  <cp:keywords/>
  <dc:description/>
  <cp:lastModifiedBy>Dominika Michalska</cp:lastModifiedBy>
  <cp:revision>5</cp:revision>
  <cp:lastPrinted>2024-03-21T12:44:00Z</cp:lastPrinted>
  <dcterms:created xsi:type="dcterms:W3CDTF">2026-04-27T07:02:00Z</dcterms:created>
  <dcterms:modified xsi:type="dcterms:W3CDTF">2026-04-28T05:42:00Z</dcterms:modified>
</cp:coreProperties>
</file>