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B5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D15DB5" w:rsidRPr="00E575FC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Załącznik Nr 1 </w:t>
      </w:r>
    </w:p>
    <w:p w:rsidR="00D15DB5" w:rsidRPr="00E575FC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D15DB5" w:rsidRPr="00E575FC" w:rsidRDefault="00D15DB5" w:rsidP="00D15DB5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nr. </w:t>
      </w:r>
      <w:r w:rsidR="008C6FAF">
        <w:rPr>
          <w:rFonts w:cstheme="minorHAnsi"/>
          <w:i/>
          <w:sz w:val="20"/>
          <w:szCs w:val="24"/>
        </w:rPr>
        <w:t>RG.271.2.6.2025</w:t>
      </w:r>
      <w:r w:rsidRPr="00E575FC">
        <w:rPr>
          <w:rFonts w:cstheme="minorHAnsi"/>
          <w:i/>
          <w:sz w:val="20"/>
          <w:szCs w:val="24"/>
        </w:rPr>
        <w:t>.DM</w:t>
      </w:r>
    </w:p>
    <w:p w:rsidR="00D15DB5" w:rsidRPr="00E575FC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z dnia </w:t>
      </w:r>
      <w:r w:rsidR="008C6FAF">
        <w:rPr>
          <w:rFonts w:cstheme="minorHAnsi"/>
          <w:i/>
          <w:color w:val="000000"/>
          <w:sz w:val="20"/>
          <w:szCs w:val="24"/>
        </w:rPr>
        <w:t>21.08.2025 r.</w:t>
      </w:r>
      <w:r w:rsidRPr="00E575FC">
        <w:rPr>
          <w:rFonts w:cstheme="minorHAnsi"/>
          <w:i/>
          <w:color w:val="000000"/>
          <w:sz w:val="20"/>
          <w:szCs w:val="24"/>
        </w:rPr>
        <w:t xml:space="preserve"> 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</w:t>
      </w:r>
      <w:r w:rsidRPr="00CA79C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CA79C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D15DB5" w:rsidRPr="00CA79CD" w:rsidRDefault="00D15DB5" w:rsidP="00D15DB5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CA79C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 ________________________ [</w:t>
      </w:r>
      <w:r w:rsidRPr="00CA79CD">
        <w:rPr>
          <w:rFonts w:eastAsia="Times New Roman" w:cstheme="minorHAnsi"/>
          <w:i/>
          <w:kern w:val="2"/>
          <w:sz w:val="24"/>
          <w:szCs w:val="24"/>
          <w:lang w:val="en-GB"/>
        </w:rPr>
        <w:t>data</w:t>
      </w:r>
      <w:r w:rsidRPr="00CA79CD">
        <w:rPr>
          <w:rFonts w:eastAsia="Times New Roman" w:cstheme="minorHAnsi"/>
          <w:kern w:val="2"/>
          <w:sz w:val="24"/>
          <w:szCs w:val="24"/>
          <w:lang w:val="en-GB"/>
        </w:rPr>
        <w:t>]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4"/>
          <w:szCs w:val="24"/>
          <w:lang w:val="en-GB"/>
        </w:rPr>
      </w:pP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D15DB5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D15DB5" w:rsidRPr="00CA79CD" w:rsidTr="00435EA1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D15DB5" w:rsidRPr="00CA79CD" w:rsidRDefault="00D15DB5" w:rsidP="00435EA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D15DB5" w:rsidRPr="00CA79CD" w:rsidRDefault="00D15DB5" w:rsidP="00435EA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D15DB5" w:rsidRPr="00CA79CD" w:rsidRDefault="00D15DB5" w:rsidP="00435EA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D15DB5" w:rsidRPr="00CA79CD" w:rsidRDefault="00D15DB5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D15DB5" w:rsidRPr="00CA79CD" w:rsidRDefault="00D15DB5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C6FAF" w:rsidRDefault="008C6FAF" w:rsidP="008C6F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C6FAF" w:rsidRDefault="00D15DB5" w:rsidP="008C6FA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33269">
              <w:rPr>
                <w:rFonts w:cstheme="minorHAnsi"/>
                <w:b/>
                <w:sz w:val="24"/>
                <w:szCs w:val="24"/>
                <w:u w:val="single"/>
              </w:rPr>
              <w:t xml:space="preserve">Przygotowywanie i dostarczanie posiłków do Szkół z terenu </w:t>
            </w:r>
          </w:p>
          <w:p w:rsidR="00D15DB5" w:rsidRPr="00E33269" w:rsidRDefault="00D15DB5" w:rsidP="008C6F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33269">
              <w:rPr>
                <w:rFonts w:cstheme="minorHAnsi"/>
                <w:b/>
                <w:sz w:val="24"/>
                <w:szCs w:val="24"/>
                <w:u w:val="single"/>
              </w:rPr>
              <w:t>gminy No</w:t>
            </w:r>
            <w:r w:rsidR="008C6FAF">
              <w:rPr>
                <w:rFonts w:cstheme="minorHAnsi"/>
                <w:b/>
                <w:sz w:val="24"/>
                <w:szCs w:val="24"/>
                <w:u w:val="single"/>
              </w:rPr>
              <w:t xml:space="preserve">wy Duninów </w:t>
            </w:r>
            <w:r w:rsidR="008C6FAF">
              <w:rPr>
                <w:rFonts w:cstheme="minorHAnsi"/>
                <w:b/>
                <w:sz w:val="24"/>
                <w:szCs w:val="24"/>
                <w:u w:val="single"/>
              </w:rPr>
              <w:br/>
              <w:t>w roku szkolnym 2025/2026</w:t>
            </w:r>
          </w:p>
        </w:tc>
      </w:tr>
      <w:tr w:rsidR="00D15DB5" w:rsidRPr="00CA79CD" w:rsidTr="00435EA1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D15DB5" w:rsidRPr="00CA79CD" w:rsidRDefault="00D15DB5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D15DB5" w:rsidRPr="00CA79CD" w:rsidRDefault="00D15DB5" w:rsidP="00435EA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15DB5" w:rsidRPr="00CA79CD" w:rsidRDefault="00D15DB5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D15DB5" w:rsidRPr="00CA79CD" w:rsidRDefault="00D15DB5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D15DB5" w:rsidRPr="00CA79CD" w:rsidRDefault="00D15DB5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D15DB5" w:rsidRDefault="00D15DB5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Pr="00CA79CD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D15DB5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Pr="00CA79CD" w:rsidRDefault="008C6FAF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D15DB5" w:rsidRDefault="00D15DB5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Pr="00CA79CD" w:rsidRDefault="008C6FAF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D15DB5" w:rsidRPr="00CA79CD" w:rsidRDefault="00D15DB5" w:rsidP="00435EA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D15DB5" w:rsidRPr="00CA79CD" w:rsidTr="00435EA1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D15DB5" w:rsidRPr="00CA79CD" w:rsidRDefault="00D15DB5" w:rsidP="00435EA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D15DB5" w:rsidRDefault="00D15DB5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Default="008C6FAF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8C6FAF" w:rsidRPr="00CA79CD" w:rsidRDefault="008C6FAF" w:rsidP="00435EA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D15DB5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D15DB5" w:rsidRPr="00CA79CD" w:rsidRDefault="00D15DB5" w:rsidP="00D15DB5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CA79CD">
        <w:rPr>
          <w:rFonts w:cstheme="minorHAnsi"/>
          <w:b/>
          <w:sz w:val="24"/>
          <w:szCs w:val="24"/>
        </w:rPr>
        <w:t xml:space="preserve">Oferujemy wykonanie zamówienia za cenę  - jednego posiłku </w:t>
      </w:r>
    </w:p>
    <w:p w:rsidR="00D15DB5" w:rsidRPr="00CA79CD" w:rsidRDefault="00D15DB5" w:rsidP="00D15DB5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D15DB5" w:rsidRPr="00CA79CD" w:rsidRDefault="00D15DB5" w:rsidP="00D15DB5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D15DB5" w:rsidRPr="00CA79CD" w:rsidRDefault="00D15DB5" w:rsidP="00D15DB5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D15DB5" w:rsidRPr="00CA79CD" w:rsidRDefault="00D15DB5" w:rsidP="00D15DB5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Termin płatności za zrealizowaną dostawę będzie wynosił</w:t>
      </w:r>
      <w:r w:rsidRPr="00CA79CD">
        <w:rPr>
          <w:rFonts w:cstheme="minorHAnsi"/>
          <w:i/>
          <w:sz w:val="24"/>
          <w:szCs w:val="24"/>
        </w:rPr>
        <w:t xml:space="preserve"> 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nie mniej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>14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 oraz nie więcej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 xml:space="preserve">30 </w:t>
      </w:r>
      <w:r w:rsidRPr="00CA79CD">
        <w:rPr>
          <w:rFonts w:eastAsia="Lucida Sans Unicode" w:cstheme="minorHAnsi"/>
          <w:color w:val="000000"/>
          <w:sz w:val="24"/>
          <w:szCs w:val="24"/>
        </w:rPr>
        <w:t>dni</w:t>
      </w: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D15DB5" w:rsidRPr="00CA79CD" w:rsidRDefault="00D15DB5" w:rsidP="00D15DB5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CA79C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D15DB5" w:rsidRPr="00CA79CD" w:rsidRDefault="00D15DB5" w:rsidP="00D15DB5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D15DB5" w:rsidRPr="00CA79CD" w:rsidRDefault="00D15DB5" w:rsidP="00D15DB5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A79C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D15DB5" w:rsidRPr="00CA79CD" w:rsidRDefault="00D15DB5" w:rsidP="00D15DB5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D15DB5" w:rsidRPr="00CA79CD" w:rsidRDefault="00D15DB5" w:rsidP="00D15DB5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CA79C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D15DB5" w:rsidRPr="00CA79CD" w:rsidRDefault="00D15DB5" w:rsidP="00D15DB5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D15DB5" w:rsidRPr="00CA79CD" w:rsidRDefault="00D15DB5" w:rsidP="00D15DB5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CA79C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D15DB5" w:rsidRPr="00CA79CD" w:rsidRDefault="00D15DB5" w:rsidP="00D15DB5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D15DB5" w:rsidRDefault="00D15DB5" w:rsidP="00D15DB5">
      <w:pPr>
        <w:spacing w:after="0" w:line="240" w:lineRule="auto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D15DB5" w:rsidRPr="00CA79CD" w:rsidRDefault="00D15DB5" w:rsidP="00D15DB5">
      <w:pPr>
        <w:spacing w:after="0" w:line="240" w:lineRule="auto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ab/>
      </w: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</w:p>
    <w:p w:rsidR="00D15DB5" w:rsidRPr="00E575FC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lastRenderedPageBreak/>
        <w:t>Załącznik Nr 2</w:t>
      </w:r>
    </w:p>
    <w:p w:rsidR="00D15DB5" w:rsidRPr="00E575FC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>do Zapytania ofertowego</w:t>
      </w:r>
    </w:p>
    <w:p w:rsidR="00D15DB5" w:rsidRPr="00E575FC" w:rsidRDefault="008C6FAF" w:rsidP="00D15DB5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RG.271.2.6.2025</w:t>
      </w:r>
      <w:r w:rsidR="00D15DB5" w:rsidRPr="00E575FC">
        <w:rPr>
          <w:rFonts w:cstheme="minorHAnsi"/>
          <w:i/>
          <w:sz w:val="20"/>
          <w:szCs w:val="20"/>
        </w:rPr>
        <w:t>.DM</w:t>
      </w:r>
    </w:p>
    <w:p w:rsidR="00D15DB5" w:rsidRPr="00E575FC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 xml:space="preserve">z dnia </w:t>
      </w:r>
      <w:r w:rsidR="008C6FAF">
        <w:rPr>
          <w:rFonts w:cstheme="minorHAnsi"/>
          <w:i/>
          <w:color w:val="000000"/>
          <w:sz w:val="20"/>
          <w:szCs w:val="20"/>
        </w:rPr>
        <w:t>21.08.2025 r.</w:t>
      </w:r>
    </w:p>
    <w:p w:rsidR="00D15DB5" w:rsidRPr="00CA79CD" w:rsidRDefault="00D15DB5" w:rsidP="00D15DB5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D15DB5" w:rsidRPr="00CA79CD" w:rsidRDefault="00D15DB5" w:rsidP="00D15DB5">
      <w:pPr>
        <w:ind w:left="6663" w:hanging="6663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D15DB5" w:rsidRPr="00CA79CD" w:rsidRDefault="00D15DB5" w:rsidP="00D15DB5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D15DB5" w:rsidRPr="00CA79CD" w:rsidRDefault="00D15DB5" w:rsidP="00D15DB5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D15DB5" w:rsidRPr="00CA79CD" w:rsidRDefault="00D15DB5" w:rsidP="00D15DB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D15DB5" w:rsidRPr="008C6FAF" w:rsidRDefault="00D15DB5" w:rsidP="008C6FAF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r w:rsidRPr="00CA79CD">
        <w:rPr>
          <w:rFonts w:asciiTheme="minorHAnsi" w:hAnsiTheme="minorHAnsi" w:cstheme="minorHAnsi"/>
        </w:rPr>
        <w:t xml:space="preserve">Na potrzeby postępowania o udzielenie zamówienia publicznego  pn. </w:t>
      </w:r>
      <w:r w:rsidRPr="00E33269">
        <w:rPr>
          <w:rFonts w:asciiTheme="minorHAnsi" w:hAnsiTheme="minorHAnsi" w:cstheme="minorHAnsi"/>
          <w:b/>
        </w:rPr>
        <w:t>„Przygotowywanie i dostarczanie posiłków do Szkół z terenu gminy No</w:t>
      </w:r>
      <w:r w:rsidR="008C6FAF">
        <w:rPr>
          <w:rFonts w:asciiTheme="minorHAnsi" w:hAnsiTheme="minorHAnsi" w:cstheme="minorHAnsi"/>
          <w:b/>
        </w:rPr>
        <w:t xml:space="preserve">wy Duninów w roku szkolnym 2025/2026 </w:t>
      </w:r>
      <w:r w:rsidRPr="00CA79CD">
        <w:rPr>
          <w:rFonts w:asciiTheme="minorHAnsi" w:hAnsiTheme="minorHAnsi" w:cstheme="minorHAnsi"/>
        </w:rPr>
        <w:t>oświadczam, co następuje:</w:t>
      </w:r>
    </w:p>
    <w:p w:rsidR="00D15DB5" w:rsidRPr="00CA79CD" w:rsidRDefault="00D15DB5" w:rsidP="00D15DB5">
      <w:pPr>
        <w:widowControl w:val="0"/>
        <w:numPr>
          <w:ilvl w:val="0"/>
          <w:numId w:val="4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CA79C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CA79CD">
        <w:rPr>
          <w:rFonts w:eastAsia="SimSun" w:cstheme="minorHAnsi"/>
          <w:color w:val="FF0000"/>
          <w:sz w:val="24"/>
          <w:szCs w:val="24"/>
        </w:rPr>
        <w:t xml:space="preserve"> </w:t>
      </w:r>
      <w:r w:rsidRPr="00CA79CD">
        <w:rPr>
          <w:rFonts w:eastAsia="Times New Roman" w:cstheme="minorHAnsi"/>
          <w:sz w:val="24"/>
          <w:szCs w:val="24"/>
        </w:rPr>
        <w:t>RG</w:t>
      </w:r>
      <w:r w:rsidR="008C6FAF">
        <w:rPr>
          <w:rFonts w:eastAsia="Times New Roman" w:cstheme="minorHAnsi"/>
          <w:sz w:val="24"/>
          <w:szCs w:val="24"/>
        </w:rPr>
        <w:t>.271.2.6.2025</w:t>
      </w:r>
      <w:r>
        <w:rPr>
          <w:rFonts w:eastAsia="Times New Roman" w:cstheme="minorHAnsi"/>
          <w:sz w:val="24"/>
          <w:szCs w:val="24"/>
        </w:rPr>
        <w:t>.</w:t>
      </w:r>
      <w:r w:rsidRPr="00CA79CD">
        <w:rPr>
          <w:rFonts w:eastAsia="Times New Roman" w:cstheme="minorHAnsi"/>
          <w:sz w:val="24"/>
          <w:szCs w:val="24"/>
        </w:rPr>
        <w:t xml:space="preserve">DM z dnia </w:t>
      </w:r>
      <w:r w:rsidR="008C6FAF">
        <w:rPr>
          <w:rFonts w:eastAsia="Times New Roman" w:cstheme="minorHAnsi"/>
          <w:color w:val="000000"/>
          <w:sz w:val="24"/>
          <w:szCs w:val="24"/>
        </w:rPr>
        <w:t>21.08.2025</w:t>
      </w:r>
      <w:r>
        <w:rPr>
          <w:rFonts w:eastAsia="Times New Roman" w:cstheme="minorHAnsi"/>
          <w:color w:val="000000"/>
          <w:sz w:val="24"/>
          <w:szCs w:val="24"/>
        </w:rPr>
        <w:t xml:space="preserve"> r</w:t>
      </w:r>
      <w:r w:rsidRPr="00CA79CD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………….……. r. </w:t>
      </w:r>
    </w:p>
    <w:p w:rsidR="00D15DB5" w:rsidRPr="00CA79CD" w:rsidRDefault="00D15DB5" w:rsidP="00D15DB5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D15DB5" w:rsidRPr="00CA79CD" w:rsidRDefault="00D15DB5" w:rsidP="00D15DB5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D15DB5" w:rsidRPr="00CA79CD" w:rsidRDefault="00D15DB5" w:rsidP="00D15DB5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CA79CD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Default="00D15DB5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8C6FAF" w:rsidRDefault="008C6FAF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8C6FAF" w:rsidRPr="00CA79CD" w:rsidRDefault="008C6FAF" w:rsidP="00D15DB5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D15DB5" w:rsidRPr="00E33269" w:rsidRDefault="00D15DB5" w:rsidP="00D15DB5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D15DB5" w:rsidRPr="00E33269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Załącznik Nr 3</w:t>
      </w:r>
    </w:p>
    <w:p w:rsidR="00D15DB5" w:rsidRPr="00E33269" w:rsidRDefault="00D15DB5" w:rsidP="00D15DB5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D15DB5" w:rsidRPr="00E33269" w:rsidRDefault="008C6FAF" w:rsidP="00D15DB5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RG.271.2.6.2025</w:t>
      </w:r>
      <w:r w:rsidR="00D15DB5" w:rsidRPr="00E33269">
        <w:rPr>
          <w:rFonts w:cstheme="minorHAnsi"/>
          <w:i/>
          <w:sz w:val="20"/>
          <w:szCs w:val="24"/>
        </w:rPr>
        <w:t>.DM</w:t>
      </w:r>
    </w:p>
    <w:p w:rsidR="00D15DB5" w:rsidRPr="00E33269" w:rsidRDefault="00D15DB5" w:rsidP="00D15DB5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 xml:space="preserve">z dnia </w:t>
      </w:r>
      <w:r w:rsidR="008C6FAF">
        <w:rPr>
          <w:rFonts w:cstheme="minorHAnsi"/>
          <w:i/>
          <w:color w:val="000000"/>
          <w:sz w:val="20"/>
          <w:szCs w:val="24"/>
        </w:rPr>
        <w:t>21</w:t>
      </w:r>
      <w:r>
        <w:rPr>
          <w:rFonts w:cstheme="minorHAnsi"/>
          <w:i/>
          <w:color w:val="000000"/>
          <w:sz w:val="20"/>
          <w:szCs w:val="24"/>
        </w:rPr>
        <w:t>.</w:t>
      </w:r>
      <w:r w:rsidR="008C6FAF">
        <w:rPr>
          <w:rFonts w:cstheme="minorHAnsi"/>
          <w:i/>
          <w:color w:val="000000"/>
          <w:sz w:val="20"/>
          <w:szCs w:val="24"/>
        </w:rPr>
        <w:t>08.2025</w:t>
      </w:r>
      <w:r>
        <w:rPr>
          <w:rFonts w:cstheme="minorHAnsi"/>
          <w:i/>
          <w:color w:val="000000"/>
          <w:sz w:val="20"/>
          <w:szCs w:val="24"/>
        </w:rPr>
        <w:t xml:space="preserve"> r.</w:t>
      </w:r>
    </w:p>
    <w:p w:rsidR="00D15DB5" w:rsidRPr="00CA79CD" w:rsidRDefault="00D15DB5" w:rsidP="00D15DB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D15DB5" w:rsidRPr="00CA79CD" w:rsidRDefault="00D15DB5" w:rsidP="00D15DB5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…...................................................</w:t>
      </w:r>
    </w:p>
    <w:p w:rsidR="00D15DB5" w:rsidRPr="00CA79CD" w:rsidRDefault="00D15DB5" w:rsidP="00D15DB5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D15DB5" w:rsidRPr="00CA79CD" w:rsidRDefault="00D15DB5" w:rsidP="00D15DB5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5DB5" w:rsidRPr="00CA79CD" w:rsidRDefault="00D15DB5" w:rsidP="00D15DB5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D15DB5" w:rsidRPr="00CA79CD" w:rsidRDefault="00D15DB5" w:rsidP="00D15DB5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D15DB5" w:rsidRPr="00CA79CD" w:rsidRDefault="00D15DB5" w:rsidP="00D15DB5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przewidzianych w art. 13 lub art. 14 RODO</w:t>
      </w:r>
      <w:r w:rsidRPr="00CA79CD">
        <w:rPr>
          <w:rFonts w:cstheme="minorHAnsi"/>
          <w:b/>
          <w:sz w:val="24"/>
          <w:szCs w:val="24"/>
          <w:vertAlign w:val="superscript"/>
        </w:rPr>
        <w:t>1)</w:t>
      </w:r>
      <w:r w:rsidRPr="00CA79CD">
        <w:rPr>
          <w:rFonts w:cstheme="minorHAnsi"/>
          <w:b/>
          <w:sz w:val="24"/>
          <w:szCs w:val="24"/>
        </w:rPr>
        <w:t xml:space="preserve"> </w:t>
      </w:r>
    </w:p>
    <w:p w:rsidR="00D15DB5" w:rsidRPr="00CA79CD" w:rsidRDefault="00D15DB5" w:rsidP="00D15DB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D15DB5" w:rsidRPr="00CA79CD" w:rsidRDefault="00D15DB5" w:rsidP="00D15DB5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A79C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CA79C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A79CD">
        <w:rPr>
          <w:rFonts w:eastAsia="Times New Roman" w:cstheme="minorHAnsi"/>
          <w:sz w:val="24"/>
          <w:szCs w:val="24"/>
          <w:lang w:eastAsia="pl-PL"/>
        </w:rPr>
        <w:t>.</w:t>
      </w:r>
      <w:r w:rsidRPr="00CA79C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D15DB5" w:rsidRPr="00CA79CD" w:rsidRDefault="00D15DB5" w:rsidP="00D15DB5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…………………. r. </w:t>
      </w: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</w: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D15DB5" w:rsidRPr="00CA79CD" w:rsidRDefault="00D15DB5" w:rsidP="00D15DB5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CA79CD">
        <w:rPr>
          <w:rFonts w:cstheme="minorHAnsi"/>
          <w:i/>
          <w:sz w:val="24"/>
          <w:szCs w:val="24"/>
        </w:rPr>
        <w:t>(podpis uprawionego przedstawiciela Wykonawcy)</w:t>
      </w:r>
    </w:p>
    <w:p w:rsidR="00D15DB5" w:rsidRDefault="00D15DB5" w:rsidP="00D15DB5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D15DB5" w:rsidRDefault="00D15DB5" w:rsidP="00D15DB5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8C6FAF" w:rsidRDefault="008C6FAF" w:rsidP="00D15DB5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8C6FAF" w:rsidRDefault="008C6FAF" w:rsidP="00D15DB5">
      <w:pPr>
        <w:spacing w:after="200"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15DB5" w:rsidRPr="00ED5548" w:rsidRDefault="00D15DB5" w:rsidP="00D15DB5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lastRenderedPageBreak/>
        <w:t>Załącznik Nr 4</w:t>
      </w:r>
    </w:p>
    <w:p w:rsidR="00D15DB5" w:rsidRPr="00ED5548" w:rsidRDefault="00D15DB5" w:rsidP="00D15DB5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do Zapytania ofertowego</w:t>
      </w:r>
    </w:p>
    <w:p w:rsidR="00D15DB5" w:rsidRPr="00ED5548" w:rsidRDefault="00D15DB5" w:rsidP="00D15DB5">
      <w:pPr>
        <w:spacing w:after="0" w:line="276" w:lineRule="auto"/>
        <w:jc w:val="right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 xml:space="preserve">nr </w:t>
      </w:r>
      <w:r w:rsidR="008C6FAF">
        <w:rPr>
          <w:rFonts w:cstheme="minorHAnsi"/>
          <w:i/>
          <w:color w:val="000000"/>
        </w:rPr>
        <w:t>RG.271.2.6.2025</w:t>
      </w:r>
      <w:r>
        <w:rPr>
          <w:rFonts w:cstheme="minorHAnsi"/>
          <w:i/>
          <w:color w:val="000000"/>
        </w:rPr>
        <w:t>.</w:t>
      </w:r>
      <w:r w:rsidRPr="00ED5548">
        <w:rPr>
          <w:rFonts w:cstheme="minorHAnsi"/>
          <w:i/>
          <w:color w:val="000000"/>
        </w:rPr>
        <w:t>DM.</w:t>
      </w:r>
    </w:p>
    <w:p w:rsidR="00D15DB5" w:rsidRPr="00ED5548" w:rsidRDefault="00D15DB5" w:rsidP="00D15DB5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 xml:space="preserve">z dnia </w:t>
      </w:r>
      <w:r w:rsidR="008C6FAF">
        <w:rPr>
          <w:rFonts w:cstheme="minorHAnsi"/>
          <w:i/>
          <w:color w:val="000000"/>
        </w:rPr>
        <w:t>21.08.2025</w:t>
      </w:r>
      <w:r>
        <w:rPr>
          <w:rFonts w:cstheme="minorHAnsi"/>
          <w:i/>
          <w:color w:val="000000"/>
        </w:rPr>
        <w:t xml:space="preserve"> r.</w:t>
      </w:r>
    </w:p>
    <w:p w:rsidR="00D15DB5" w:rsidRPr="00ED5548" w:rsidRDefault="00D15DB5" w:rsidP="00D15DB5">
      <w:pPr>
        <w:spacing w:after="200" w:line="256" w:lineRule="auto"/>
        <w:jc w:val="right"/>
        <w:rPr>
          <w:rFonts w:eastAsia="Calibri" w:cstheme="minorHAnsi"/>
          <w:i/>
        </w:rPr>
      </w:pP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i/>
          <w:u w:val="single"/>
        </w:rPr>
      </w:pPr>
    </w:p>
    <w:p w:rsidR="00D15DB5" w:rsidRPr="00E16F6B" w:rsidRDefault="008C6FAF" w:rsidP="00D15DB5">
      <w:pPr>
        <w:keepNext/>
        <w:keepLines/>
        <w:spacing w:after="222" w:line="360" w:lineRule="auto"/>
        <w:jc w:val="center"/>
        <w:rPr>
          <w:rFonts w:eastAsia="Courier New" w:cstheme="minorHAnsi"/>
          <w:b/>
          <w:color w:val="000000"/>
          <w:u w:val="single"/>
          <w:lang w:eastAsia="pl-PL" w:bidi="pl-PL"/>
        </w:rPr>
      </w:pPr>
      <w:r>
        <w:rPr>
          <w:rFonts w:eastAsia="Courier New" w:cstheme="minorHAnsi"/>
          <w:b/>
          <w:bCs/>
          <w:color w:val="000000"/>
          <w:u w:val="single"/>
          <w:lang w:eastAsia="pl-PL" w:bidi="pl-PL"/>
        </w:rPr>
        <w:t xml:space="preserve"> PROJEKT UMOWY</w:t>
      </w:r>
      <w:r w:rsidR="00D15DB5" w:rsidRPr="00ED5548">
        <w:rPr>
          <w:rFonts w:eastAsia="Courier New" w:cstheme="minorHAnsi"/>
          <w:b/>
          <w:bCs/>
          <w:color w:val="000000"/>
          <w:u w:val="single"/>
          <w:lang w:eastAsia="pl-PL" w:bidi="pl-PL"/>
        </w:rPr>
        <w:t xml:space="preserve"> Nr </w:t>
      </w:r>
      <w:r w:rsidR="00D15DB5" w:rsidRPr="00ED5548">
        <w:rPr>
          <w:rFonts w:cstheme="minorHAnsi"/>
          <w:b/>
          <w:u w:val="single"/>
        </w:rPr>
        <w:t>RG.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Zawarta w dniu …………………… roku pomiędzy: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Gminą Nowy Duninów, ul. Osiedlowa 1, 09-505 Nowy Duninów, 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NIP 774-32-11-324, REGON 000-54-16-29 reprezentowaną przez: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Wójta Gminy Nowy Duninów – </w:t>
      </w:r>
      <w:r>
        <w:rPr>
          <w:rFonts w:eastAsia="Courier New" w:cstheme="minorHAnsi"/>
          <w:b/>
          <w:bCs/>
          <w:color w:val="000000"/>
          <w:lang w:eastAsia="pl-PL" w:bidi="pl-PL"/>
        </w:rPr>
        <w:t>Karola Gutkowicza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przy kontrasygnacie Skarbnika Gminy – </w:t>
      </w:r>
      <w:r>
        <w:rPr>
          <w:rFonts w:eastAsia="Courier New" w:cstheme="minorHAnsi"/>
          <w:b/>
          <w:bCs/>
          <w:color w:val="000000"/>
          <w:lang w:eastAsia="pl-PL" w:bidi="pl-PL"/>
        </w:rPr>
        <w:t>Sylwii Zawadzkiej</w:t>
      </w:r>
    </w:p>
    <w:p w:rsidR="00D15DB5" w:rsidRPr="00ED5548" w:rsidRDefault="00D15DB5" w:rsidP="00D15DB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tLeast"/>
        <w:rPr>
          <w:rFonts w:eastAsia="Arial Unicode MS" w:cs="Tahoma"/>
          <w:b/>
          <w:lang w:bidi="en-US"/>
        </w:rPr>
      </w:pPr>
      <w:r w:rsidRPr="00ED5548">
        <w:rPr>
          <w:rFonts w:eastAsia="Arial Unicode MS" w:cs="Tahoma"/>
          <w:b/>
          <w:lang w:bidi="en-US"/>
        </w:rPr>
        <w:t>……………………………………– Kierownik Gminnego Ośrodka Pomocy Społecznej w Nowym Duninowie,</w:t>
      </w: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:rsidR="00D15DB5" w:rsidRPr="00ED5548" w:rsidRDefault="00D15DB5" w:rsidP="00D15DB5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zwanym dalej „Zamawiającym”, </w:t>
      </w:r>
    </w:p>
    <w:p w:rsidR="00D15DB5" w:rsidRPr="00ED5548" w:rsidRDefault="00D15DB5" w:rsidP="00D15DB5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 firmą </w:t>
      </w:r>
    </w:p>
    <w:p w:rsidR="00D15DB5" w:rsidRPr="00ED5548" w:rsidRDefault="00D15DB5" w:rsidP="00D15DB5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NIP                              REGON </w:t>
      </w:r>
    </w:p>
    <w:p w:rsidR="00D15DB5" w:rsidRPr="00ED5548" w:rsidRDefault="00D15DB5" w:rsidP="00D15DB5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reprezentowanym przez </w:t>
      </w:r>
    </w:p>
    <w:p w:rsidR="00D15DB5" w:rsidRPr="00ED5548" w:rsidRDefault="00D15DB5" w:rsidP="00D15DB5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  <w:b/>
        </w:rPr>
      </w:pPr>
      <w:r w:rsidRPr="00ED5548">
        <w:rPr>
          <w:rFonts w:eastAsia="Times New Roman" w:cstheme="minorHAnsi"/>
        </w:rPr>
        <w:t xml:space="preserve">zwanym dalej </w:t>
      </w:r>
      <w:r w:rsidRPr="00ED5548">
        <w:rPr>
          <w:rFonts w:eastAsia="Times New Roman" w:cstheme="minorHAnsi"/>
          <w:b/>
        </w:rPr>
        <w:t xml:space="preserve">„Wykonawcą” </w:t>
      </w:r>
    </w:p>
    <w:p w:rsidR="00D15DB5" w:rsidRPr="00ED5548" w:rsidRDefault="00D15DB5" w:rsidP="00D15DB5">
      <w:pPr>
        <w:widowControl w:val="0"/>
        <w:spacing w:after="18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zaś wspólnie zwanymi dalej „Stronami”.</w:t>
      </w:r>
    </w:p>
    <w:p w:rsidR="00D15DB5" w:rsidRPr="00ED5548" w:rsidRDefault="00D15DB5" w:rsidP="00D15DB5">
      <w:pPr>
        <w:keepNext/>
        <w:keepLines/>
        <w:spacing w:after="75" w:line="190" w:lineRule="exact"/>
        <w:jc w:val="center"/>
        <w:rPr>
          <w:rFonts w:cstheme="minorHAnsi"/>
          <w:b/>
        </w:rPr>
      </w:pPr>
      <w:bookmarkStart w:id="1" w:name="bookmark1"/>
      <w:r w:rsidRPr="00ED5548">
        <w:rPr>
          <w:rFonts w:cstheme="minorHAnsi"/>
          <w:b/>
        </w:rPr>
        <w:t>§1</w:t>
      </w:r>
      <w:bookmarkEnd w:id="1"/>
      <w:r w:rsidRPr="00ED5548">
        <w:rPr>
          <w:rFonts w:cstheme="minorHAnsi"/>
          <w:b/>
        </w:rPr>
        <w:t>.</w:t>
      </w:r>
    </w:p>
    <w:p w:rsidR="00D15DB5" w:rsidRPr="00ED5548" w:rsidRDefault="00D15DB5" w:rsidP="00D15DB5">
      <w:pPr>
        <w:keepNext/>
        <w:keepLines/>
        <w:spacing w:after="75" w:line="190" w:lineRule="exact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[Przedmiot umowy i sposób jego realizacji]</w:t>
      </w:r>
    </w:p>
    <w:p w:rsidR="00D15DB5" w:rsidRPr="00ED5548" w:rsidRDefault="00D15DB5" w:rsidP="00D15DB5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Zamawiający, w wyniku przeprowadzonego postępowania o udzielenie zamówienia publicznego zleca, a Wykonawca przyjmuje do realizacji zamówienie, o którym mowa ust. 2.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cstheme="minorHAnsi"/>
        </w:rPr>
        <w:t xml:space="preserve">2. </w:t>
      </w:r>
      <w:r w:rsidRPr="00ED5548">
        <w:rPr>
          <w:rFonts w:eastAsia="Times New Roman" w:cstheme="minorHAnsi"/>
          <w:bCs/>
          <w:lang w:eastAsia="pl-PL"/>
        </w:rPr>
        <w:t xml:space="preserve">Przedmiotem zamówienia jest przygotowanie oraz dostarczenie posiłków dla dzieci w placówkach oświatowych funkcjonujących na terenie Gminy Nowy Duninów </w:t>
      </w:r>
      <w:r w:rsidRPr="00ED5548">
        <w:rPr>
          <w:rFonts w:eastAsia="Times New Roman" w:cstheme="minorHAnsi"/>
          <w:color w:val="000000"/>
          <w:lang w:eastAsia="ar-SA"/>
        </w:rPr>
        <w:t>w dni nauki szkolnej.</w:t>
      </w:r>
    </w:p>
    <w:p w:rsidR="00D15DB5" w:rsidRPr="00ED5548" w:rsidRDefault="00D15DB5" w:rsidP="00D15DB5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D15DB5" w:rsidRPr="00ED5548" w:rsidRDefault="00D15DB5" w:rsidP="00D15DB5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Za podaną cenę ofertową Wykonawca zobowiązuje się dostarczyć do w/w placówek:</w:t>
      </w:r>
    </w:p>
    <w:p w:rsidR="00D15DB5" w:rsidRPr="00ED5548" w:rsidRDefault="00D15DB5" w:rsidP="00D15DB5">
      <w:pPr>
        <w:widowControl w:val="0"/>
        <w:numPr>
          <w:ilvl w:val="0"/>
          <w:numId w:val="2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1 gorący posiłek w postaci drugiego dania zgodnie z obowiązującymi normami żywieniowymi dla dzieci;</w:t>
      </w:r>
    </w:p>
    <w:p w:rsidR="00D15DB5" w:rsidRPr="00ED5548" w:rsidRDefault="00D15DB5" w:rsidP="00D15DB5">
      <w:pPr>
        <w:widowControl w:val="0"/>
        <w:numPr>
          <w:ilvl w:val="0"/>
          <w:numId w:val="2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1 surowy owoc podawany w całości (np. banan, jabłko, gruszka, brzoskwinia, pomarańcza).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Cena ofertowa stanowi wynagrodzenie za wszystkie obowiązki Wykonawcy niezbędne dla realizacji zamówienia.</w:t>
      </w:r>
    </w:p>
    <w:p w:rsidR="00D15DB5" w:rsidRPr="00ED5548" w:rsidRDefault="00D15DB5" w:rsidP="00D15DB5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D15DB5" w:rsidRPr="00ED5548" w:rsidRDefault="00D15DB5" w:rsidP="00D15DB5">
      <w:pPr>
        <w:widowControl w:val="0"/>
        <w:numPr>
          <w:ilvl w:val="0"/>
          <w:numId w:val="5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objętych pomocą Gminnego Ośrodka Pomocy Społecznej w Nowym Duninowie wynosi ok. 25-40 uczniów.</w:t>
      </w:r>
    </w:p>
    <w:p w:rsidR="00D15DB5" w:rsidRPr="00ED5548" w:rsidRDefault="00D15DB5" w:rsidP="00D15DB5">
      <w:pPr>
        <w:widowControl w:val="0"/>
        <w:numPr>
          <w:ilvl w:val="0"/>
          <w:numId w:val="5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deklarująca indywidulany zakup posiłków  - ok. 13 uczniów.</w:t>
      </w:r>
    </w:p>
    <w:p w:rsidR="00D15DB5" w:rsidRPr="00ED5548" w:rsidRDefault="00D15DB5" w:rsidP="00D15DB5">
      <w:pPr>
        <w:spacing w:after="0" w:line="360" w:lineRule="auto"/>
        <w:rPr>
          <w:rFonts w:cstheme="minorHAnsi"/>
        </w:rPr>
      </w:pPr>
    </w:p>
    <w:p w:rsidR="00D15DB5" w:rsidRPr="000B2DC6" w:rsidRDefault="00D15DB5" w:rsidP="00D15DB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B2DC6">
        <w:rPr>
          <w:rFonts w:cstheme="minorHAnsi"/>
        </w:rPr>
        <w:t>Wykonawca zobowiązuje się wykonać przedmiot Umowy, o którym mowa w ust. 2 z należytą starannością oraz zasadami wiedzy technicznej.</w:t>
      </w:r>
    </w:p>
    <w:p w:rsidR="00D15DB5" w:rsidRPr="000B2DC6" w:rsidRDefault="00D15DB5" w:rsidP="00D15DB5">
      <w:pPr>
        <w:shd w:val="clear" w:color="auto" w:fill="FFFFFF"/>
        <w:spacing w:after="0" w:line="360" w:lineRule="auto"/>
        <w:ind w:right="11"/>
        <w:jc w:val="both"/>
        <w:rPr>
          <w:rFonts w:eastAsia="Times New Roman" w:cstheme="minorHAnsi"/>
          <w:b/>
          <w:bCs/>
          <w:spacing w:val="-7"/>
        </w:rPr>
      </w:pPr>
      <w:r w:rsidRPr="000B2DC6">
        <w:rPr>
          <w:rFonts w:eastAsia="Times New Roman" w:cstheme="minorHAnsi"/>
          <w:bCs/>
          <w:lang w:eastAsia="pl-PL"/>
        </w:rPr>
        <w:t xml:space="preserve">Zamawiający może wypowiedzieć umowę ze skutkiem natychmiastowym w przypadku gdy Wykonawca w rażący sposób narusza postanowienia niniejszej umowy w szczególności gdy Wykonawca w terminie wskazanym w </w:t>
      </w:r>
      <w:r w:rsidRPr="000B2DC6">
        <w:rPr>
          <w:rFonts w:eastAsia="Times New Roman" w:cstheme="minorHAnsi"/>
          <w:bCs/>
          <w:spacing w:val="-7"/>
        </w:rPr>
        <w:t>§ 3 Umowy nie zapewni Zamawiającemu usług zgodnych z opisem przedmiotu zamówienia zawartym w zapytaniu ofertowym.</w:t>
      </w:r>
    </w:p>
    <w:p w:rsidR="00D15DB5" w:rsidRPr="00ED5548" w:rsidRDefault="00D15DB5" w:rsidP="008C6FAF">
      <w:pPr>
        <w:widowControl w:val="0"/>
        <w:spacing w:after="0" w:line="360" w:lineRule="auto"/>
        <w:ind w:right="157"/>
        <w:outlineLvl w:val="1"/>
        <w:rPr>
          <w:rFonts w:cstheme="minorHAnsi"/>
          <w:b/>
        </w:rPr>
      </w:pPr>
    </w:p>
    <w:p w:rsidR="00D15DB5" w:rsidRPr="00ED5548" w:rsidRDefault="00D15DB5" w:rsidP="00D15DB5">
      <w:pPr>
        <w:shd w:val="clear" w:color="auto" w:fill="FFFFFF"/>
        <w:spacing w:after="0" w:line="360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2</w:t>
      </w:r>
    </w:p>
    <w:p w:rsidR="00D15DB5" w:rsidRPr="00ED5548" w:rsidRDefault="00D15DB5" w:rsidP="00D15DB5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D5548">
        <w:rPr>
          <w:rFonts w:eastAsia="Times New Roman" w:cstheme="minorHAnsi"/>
          <w:b/>
          <w:bCs/>
          <w:spacing w:val="-7"/>
        </w:rPr>
        <w:t>[Obowiązki Stron]</w:t>
      </w:r>
    </w:p>
    <w:p w:rsidR="00D15DB5" w:rsidRPr="00ED5548" w:rsidRDefault="00D15DB5" w:rsidP="00D15DB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Strony zobowiązują się do współpracy przy realizacji zamówienia, opartej na zasadach etyki i rzetelności zawodowej.</w:t>
      </w:r>
    </w:p>
    <w:p w:rsidR="00D15DB5" w:rsidRPr="00ED5548" w:rsidRDefault="00D15DB5" w:rsidP="00D15DB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Ustalenia i decyzje dotyczące wykonania przedmiotu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D15DB5" w:rsidRPr="00ED5548" w:rsidRDefault="00D15DB5" w:rsidP="00D15DB5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720" w:right="5"/>
        <w:contextualSpacing/>
        <w:rPr>
          <w:rFonts w:cstheme="minorHAnsi"/>
        </w:rPr>
      </w:pPr>
    </w:p>
    <w:p w:rsidR="00D15DB5" w:rsidRPr="00ED5548" w:rsidRDefault="00D15DB5" w:rsidP="00D15DB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Obowiązku Zamawiającego:</w:t>
      </w:r>
    </w:p>
    <w:p w:rsidR="00D15DB5" w:rsidRPr="00ED5548" w:rsidRDefault="00D15DB5" w:rsidP="00D15DB5">
      <w:pPr>
        <w:widowControl w:val="0"/>
        <w:numPr>
          <w:ilvl w:val="0"/>
          <w:numId w:val="1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Sprawowanie nadzoru nad prawidłową realizacją przedmiotu umowy,</w:t>
      </w:r>
    </w:p>
    <w:p w:rsidR="00D15DB5" w:rsidRPr="00ED5548" w:rsidRDefault="00D15DB5" w:rsidP="00D15DB5">
      <w:pPr>
        <w:widowControl w:val="0"/>
        <w:numPr>
          <w:ilvl w:val="0"/>
          <w:numId w:val="1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Uzgadnianie wszelkich spraw organizacyjnych związanych z bezpośrednim wydawaniem posiłków, dzieciom korzystającym z dożywiania,</w:t>
      </w:r>
    </w:p>
    <w:p w:rsidR="00D15DB5" w:rsidRPr="00ED5548" w:rsidRDefault="00D15DB5" w:rsidP="00D15DB5">
      <w:pPr>
        <w:widowControl w:val="0"/>
        <w:numPr>
          <w:ilvl w:val="0"/>
          <w:numId w:val="1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Zapłacenia Wykonawcy umówionej ceny.</w:t>
      </w:r>
    </w:p>
    <w:p w:rsidR="00D15DB5" w:rsidRPr="00ED5548" w:rsidRDefault="00D15DB5" w:rsidP="00D15DB5">
      <w:pPr>
        <w:spacing w:after="0" w:line="360" w:lineRule="auto"/>
        <w:ind w:left="720"/>
        <w:contextualSpacing/>
        <w:jc w:val="both"/>
        <w:rPr>
          <w:rFonts w:cstheme="minorHAnsi"/>
        </w:rPr>
      </w:pPr>
    </w:p>
    <w:p w:rsidR="00D15DB5" w:rsidRPr="00ED5548" w:rsidRDefault="00D15DB5" w:rsidP="00D15DB5">
      <w:pPr>
        <w:widowControl w:val="0"/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Obowiązki Wykonawcy:</w:t>
      </w:r>
    </w:p>
    <w:p w:rsidR="00D15DB5" w:rsidRPr="00ED5548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Świadczenie usługi na rzecz Zamawiającego z zachowaniem warunków określonych w zapytaniu ofertowym oraz niniejszej umowie,</w:t>
      </w:r>
    </w:p>
    <w:p w:rsidR="00D15DB5" w:rsidRPr="00ED5548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Współpraca z Dyrektorem Szkoły,</w:t>
      </w:r>
    </w:p>
    <w:p w:rsidR="00D15DB5" w:rsidRPr="00ED5548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Przygotowywanie posiłków dla dzieci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D15DB5" w:rsidRPr="00ED5548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Zachowanie diet pokarmowych w zależności od indywidulanych potrzeb dzieci,</w:t>
      </w:r>
    </w:p>
    <w:p w:rsidR="00D15DB5" w:rsidRPr="00ED5548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Układanie jadłospisu w porozumieniu z Zamawiającym,</w:t>
      </w:r>
    </w:p>
    <w:p w:rsidR="00D15DB5" w:rsidRPr="008C6FAF" w:rsidRDefault="00D15DB5" w:rsidP="00D15DB5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Dostarczanie posiłków własnym transportem. Środek transportu musi być dopuszczony decyzją </w:t>
      </w:r>
      <w:r w:rsidRPr="008C6FAF">
        <w:rPr>
          <w:rFonts w:cstheme="minorHAnsi"/>
        </w:rPr>
        <w:t xml:space="preserve">właściwego  inspektora sanitarnego do przewozu posiłków dla potrzeb zbiorowego żywienia. </w:t>
      </w:r>
    </w:p>
    <w:p w:rsidR="008C6FAF" w:rsidRPr="008C6FAF" w:rsidRDefault="008C6FAF" w:rsidP="008C6FA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Cs w:val="24"/>
        </w:rPr>
      </w:pPr>
      <w:r w:rsidRPr="008C6FAF">
        <w:rPr>
          <w:rFonts w:cstheme="minorHAnsi"/>
          <w:szCs w:val="24"/>
        </w:rPr>
        <w:t xml:space="preserve">Wykonawca jest odpowiedzialny za jadłospis oraz </w:t>
      </w:r>
      <w:r w:rsidRPr="008C6FAF">
        <w:rPr>
          <w:rFonts w:cstheme="minorHAnsi"/>
          <w:szCs w:val="24"/>
        </w:rPr>
        <w:t>przechowywanie próbek żywności.</w:t>
      </w:r>
    </w:p>
    <w:p w:rsidR="008C6FAF" w:rsidRPr="00ED5548" w:rsidRDefault="008C6FAF" w:rsidP="008C6FA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624" w:right="5"/>
        <w:contextualSpacing/>
        <w:jc w:val="both"/>
        <w:rPr>
          <w:rFonts w:cstheme="minorHAnsi"/>
        </w:rPr>
      </w:pPr>
    </w:p>
    <w:p w:rsidR="00D15DB5" w:rsidRPr="00ED5548" w:rsidRDefault="00D15DB5" w:rsidP="00D15DB5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rPr>
          <w:rFonts w:cstheme="minorHAnsi"/>
        </w:rPr>
      </w:pPr>
    </w:p>
    <w:p w:rsidR="00D15DB5" w:rsidRPr="00ED5548" w:rsidRDefault="00D15DB5" w:rsidP="00D15DB5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lastRenderedPageBreak/>
        <w:t xml:space="preserve">§3. </w:t>
      </w:r>
    </w:p>
    <w:p w:rsidR="00D15DB5" w:rsidRPr="00ED5548" w:rsidRDefault="00D15DB5" w:rsidP="00D15DB5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[Termin i realizacja przedmiotu umowy]</w:t>
      </w:r>
    </w:p>
    <w:p w:rsidR="00D15DB5" w:rsidRPr="00ED5548" w:rsidRDefault="00D15DB5" w:rsidP="00D15DB5">
      <w:pPr>
        <w:widowControl w:val="0"/>
        <w:numPr>
          <w:ilvl w:val="1"/>
          <w:numId w:val="8"/>
        </w:numPr>
        <w:tabs>
          <w:tab w:val="left" w:pos="284"/>
        </w:tabs>
        <w:spacing w:after="0" w:line="360" w:lineRule="auto"/>
        <w:ind w:left="0" w:right="159" w:firstLine="0"/>
        <w:contextualSpacing/>
        <w:jc w:val="both"/>
        <w:outlineLvl w:val="1"/>
        <w:rPr>
          <w:rFonts w:cstheme="minorHAnsi"/>
        </w:rPr>
      </w:pPr>
      <w:r w:rsidRPr="00ED5548">
        <w:rPr>
          <w:rFonts w:cstheme="minorHAnsi"/>
        </w:rPr>
        <w:t xml:space="preserve">Wykonawca zobowiązuje się do wykonania przedmiotu umowy w terminie: </w:t>
      </w:r>
    </w:p>
    <w:p w:rsidR="00D15DB5" w:rsidRPr="00ED5548" w:rsidRDefault="008C6FAF" w:rsidP="00D15DB5">
      <w:pPr>
        <w:widowControl w:val="0"/>
        <w:tabs>
          <w:tab w:val="left" w:pos="284"/>
        </w:tabs>
        <w:spacing w:after="0" w:line="360" w:lineRule="auto"/>
        <w:ind w:right="159"/>
        <w:contextualSpacing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 08.09.2025 r. - 25.06.2026 </w:t>
      </w:r>
      <w:r w:rsidR="00D15DB5" w:rsidRPr="00ED5548">
        <w:rPr>
          <w:rFonts w:cstheme="minorHAnsi"/>
        </w:rPr>
        <w:t xml:space="preserve">r. z uwzględnieniem dni ustawowo wolnych od pracy przewidzianych w harmonogramach Szkoły. </w:t>
      </w:r>
    </w:p>
    <w:p w:rsidR="00D15DB5" w:rsidRPr="00ED5548" w:rsidRDefault="00D15DB5" w:rsidP="00D15DB5">
      <w:pPr>
        <w:widowControl w:val="0"/>
        <w:spacing w:after="0" w:line="360" w:lineRule="auto"/>
        <w:ind w:right="157"/>
        <w:outlineLvl w:val="1"/>
        <w:rPr>
          <w:rFonts w:cstheme="minorHAnsi"/>
          <w:b/>
        </w:rPr>
      </w:pPr>
    </w:p>
    <w:p w:rsidR="00D15DB5" w:rsidRPr="00ED5548" w:rsidRDefault="00D15DB5" w:rsidP="00D15DB5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§4.</w:t>
      </w:r>
    </w:p>
    <w:p w:rsidR="00D15DB5" w:rsidRPr="00ED5548" w:rsidRDefault="00D15DB5" w:rsidP="00D15DB5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[Wynagrodzenie oraz zasady płatności]</w:t>
      </w:r>
    </w:p>
    <w:p w:rsidR="00D15DB5" w:rsidRPr="00ED5548" w:rsidRDefault="00D15DB5" w:rsidP="00D15DB5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 prawidłowe wykonanie przedmiotu Umowy, o którym mowa w § 1 ust. 2 Wykonawca otrzyma wynagrodzenie brutto na łączna kwotę ……………………….. zł(słownie: ………………………………) za racje żywieniową dla jednego dziecka.</w:t>
      </w:r>
    </w:p>
    <w:p w:rsidR="00D15DB5" w:rsidRPr="00ED5548" w:rsidRDefault="00D15DB5" w:rsidP="00D15DB5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D15DB5" w:rsidRPr="00ED5548" w:rsidRDefault="00D15DB5" w:rsidP="00D15DB5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eastAsia="Times New Roman" w:cstheme="minorHAnsi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spacing w:val="-4"/>
        </w:rPr>
      </w:pPr>
      <w:r w:rsidRPr="00ED5548">
        <w:rPr>
          <w:rFonts w:eastAsiaTheme="minorEastAsia" w:cstheme="minorHAnsi"/>
          <w:spacing w:val="-4"/>
        </w:rPr>
        <w:t xml:space="preserve">       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u w:val="single"/>
        </w:rPr>
      </w:pPr>
      <w:r w:rsidRPr="00ED5548">
        <w:rPr>
          <w:rFonts w:eastAsiaTheme="minorEastAsia" w:cstheme="minorHAnsi"/>
          <w:spacing w:val="-4"/>
        </w:rPr>
        <w:t xml:space="preserve">   </w:t>
      </w:r>
      <w:r w:rsidRPr="00ED5548">
        <w:rPr>
          <w:rFonts w:eastAsiaTheme="minorEastAsia" w:cstheme="minorHAnsi"/>
          <w:b/>
          <w:spacing w:val="-4"/>
        </w:rPr>
        <w:t xml:space="preserve">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objęci pomocą Gminnego Ośrodka Pomocy Społecznej)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</w:p>
    <w:p w:rsidR="00D15DB5" w:rsidRPr="00ED5548" w:rsidRDefault="00D15DB5" w:rsidP="00D15DB5">
      <w:pPr>
        <w:widowControl w:val="0"/>
        <w:numPr>
          <w:ilvl w:val="0"/>
          <w:numId w:val="20"/>
        </w:numPr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left="1440" w:right="214"/>
        <w:contextualSpacing/>
        <w:jc w:val="both"/>
        <w:rPr>
          <w:rFonts w:eastAsia="Arial Unicode MS" w:cs="Tahoma"/>
          <w:b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 xml:space="preserve">Gmina Nowy Duninów  </w:t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  <w:t xml:space="preserve">Gminny Ośrodek Pomocy Społecznej 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ul. Osiedlowa 1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41485E">
        <w:rPr>
          <w:rFonts w:eastAsia="Arial Unicode MS" w:cs="Tahoma"/>
          <w:b/>
          <w:color w:val="000000"/>
          <w:sz w:val="20"/>
          <w:szCs w:val="20"/>
          <w:lang w:bidi="en-US"/>
        </w:rPr>
        <w:t>w Nowym Duninowie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09-505 Nowy Duninów 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ul. Osiedlowa 1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NIP: 774-32-11-324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09-505 Nowy Duninów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 xml:space="preserve">         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 xml:space="preserve">           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deklarujący indywidulany zakup posiłków)</w:t>
      </w:r>
      <w:r w:rsidRPr="00ED5548">
        <w:rPr>
          <w:rFonts w:eastAsiaTheme="minorEastAsia" w:cstheme="minorHAnsi"/>
          <w:b/>
          <w:spacing w:val="-4"/>
        </w:rPr>
        <w:t xml:space="preserve"> </w:t>
      </w:r>
    </w:p>
    <w:p w:rsidR="00D15DB5" w:rsidRPr="00ED5548" w:rsidRDefault="00D15DB5" w:rsidP="00D15DB5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ind w:left="4956" w:hanging="3516"/>
        <w:contextualSpacing/>
        <w:jc w:val="both"/>
        <w:rPr>
          <w:rFonts w:eastAsiaTheme="minorEastAsia" w:cstheme="minorHAnsi"/>
          <w:b/>
          <w:spacing w:val="-4"/>
          <w:sz w:val="20"/>
          <w:szCs w:val="20"/>
        </w:rPr>
      </w:pPr>
      <w:r w:rsidRPr="00ED5548">
        <w:rPr>
          <w:rFonts w:eastAsiaTheme="minorEastAsia" w:cstheme="minorHAnsi"/>
          <w:b/>
          <w:spacing w:val="-4"/>
          <w:sz w:val="20"/>
          <w:szCs w:val="20"/>
        </w:rPr>
        <w:t>Gmina Nowy Duninów</w:t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</w:r>
      <w:r>
        <w:rPr>
          <w:rFonts w:eastAsiaTheme="minorEastAsia" w:cstheme="minorHAnsi"/>
          <w:b/>
          <w:spacing w:val="-4"/>
          <w:sz w:val="20"/>
          <w:szCs w:val="20"/>
        </w:rPr>
        <w:t xml:space="preserve">Szkoła Podstawowa w </w:t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 xml:space="preserve"> </w:t>
      </w:r>
      <w:r>
        <w:rPr>
          <w:rFonts w:eastAsiaTheme="minorEastAsia" w:cstheme="minorHAnsi"/>
          <w:b/>
          <w:spacing w:val="-4"/>
          <w:sz w:val="20"/>
          <w:szCs w:val="20"/>
        </w:rPr>
        <w:t>Nowym Duninowie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ul. Osiedlowa 1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ul. </w:t>
      </w:r>
      <w:r>
        <w:rPr>
          <w:rFonts w:eastAsiaTheme="minorEastAsia" w:cstheme="minorHAnsi"/>
          <w:spacing w:val="-4"/>
          <w:sz w:val="20"/>
          <w:szCs w:val="20"/>
        </w:rPr>
        <w:t>Gostynińska 1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09-505 Nowy Duninów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09-505 Nowy Duninów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NIP: 774-11-32-324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  <w:b/>
          <w:spacing w:val="-4"/>
        </w:rPr>
      </w:pPr>
      <w:r w:rsidRPr="00ED5548">
        <w:rPr>
          <w:rFonts w:cstheme="minorHAnsi"/>
          <w:b/>
          <w:spacing w:val="-4"/>
        </w:rPr>
        <w:t xml:space="preserve">        i dostarczyć na adres jednostki, która dokonała danego zakupu.</w:t>
      </w:r>
    </w:p>
    <w:p w:rsidR="00D15DB5" w:rsidRPr="00ED5548" w:rsidRDefault="00D15DB5" w:rsidP="00D15DB5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="Arial Unicode MS" w:cs="Tahoma"/>
          <w:color w:val="000000"/>
          <w:lang w:bidi="en-US"/>
        </w:rPr>
      </w:pPr>
    </w:p>
    <w:p w:rsidR="00D15DB5" w:rsidRPr="00ED5548" w:rsidRDefault="00D15DB5" w:rsidP="008C6FAF">
      <w:pPr>
        <w:spacing w:after="0" w:line="360" w:lineRule="auto"/>
        <w:ind w:left="142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Należność wykonawcy wynikająca ze złożonej faktury płatna będzie przelewem na konto o numerze:</w:t>
      </w:r>
      <w:r w:rsidRPr="00ED5548">
        <w:rPr>
          <w:rFonts w:eastAsia="Arial Unicode MS" w:cs="Tahoma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D15DB5" w:rsidRPr="00ED5548" w:rsidRDefault="00D15DB5" w:rsidP="008C6FAF">
      <w:pPr>
        <w:widowControl w:val="0"/>
        <w:suppressAutoHyphens/>
        <w:spacing w:after="0" w:line="360" w:lineRule="auto"/>
        <w:ind w:left="142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Wskazany rachunek bankowy należy do wykonawcy umowy i został dla niego wydzielony rachunek VAT na cele prowadzonej działalności gospodarczej.</w:t>
      </w:r>
    </w:p>
    <w:p w:rsidR="00D15DB5" w:rsidRPr="00ED5548" w:rsidRDefault="00D15DB5" w:rsidP="008C6FAF">
      <w:pPr>
        <w:widowControl w:val="0"/>
        <w:suppressAutoHyphens/>
        <w:spacing w:after="0" w:line="360" w:lineRule="auto"/>
        <w:ind w:left="142"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ED5548">
        <w:rPr>
          <w:rFonts w:eastAsia="Arial Unicode MS" w:cstheme="minorHAnsi"/>
          <w:color w:val="000000"/>
          <w:lang w:bidi="en-US"/>
        </w:rPr>
        <w:t>Zapłata za wykonane prace stanowiące przedmiot umowy będzie realizowana metodą podzielnej płatności, o której mowa w art. 108a ustawy z 11 marca 2004 r. podatku od to</w:t>
      </w:r>
      <w:r w:rsidR="008C6FAF">
        <w:rPr>
          <w:rFonts w:eastAsia="Arial Unicode MS" w:cstheme="minorHAnsi"/>
          <w:color w:val="000000"/>
          <w:lang w:bidi="en-US"/>
        </w:rPr>
        <w:t>warów i usług (tj. Dz. U. z 2025</w:t>
      </w:r>
      <w:r w:rsidRPr="00ED5548">
        <w:rPr>
          <w:rFonts w:eastAsia="Arial Unicode MS" w:cstheme="minorHAnsi"/>
          <w:color w:val="000000"/>
          <w:lang w:bidi="en-US"/>
        </w:rPr>
        <w:t xml:space="preserve"> r., poz. </w:t>
      </w:r>
      <w:r w:rsidR="008C6FAF">
        <w:rPr>
          <w:rFonts w:eastAsia="Arial Unicode MS" w:cstheme="minorHAnsi"/>
          <w:color w:val="000000"/>
          <w:lang w:bidi="en-US"/>
        </w:rPr>
        <w:t>775</w:t>
      </w:r>
      <w:r w:rsidRPr="00ED5548">
        <w:rPr>
          <w:rFonts w:eastAsia="Arial Unicode MS" w:cstheme="minorHAnsi"/>
          <w:color w:val="000000"/>
          <w:lang w:bidi="en-US"/>
        </w:rPr>
        <w:t xml:space="preserve"> z </w:t>
      </w:r>
      <w:r w:rsidRPr="00ED5548">
        <w:rPr>
          <w:rFonts w:eastAsia="Arial Unicode MS" w:cstheme="minorHAnsi"/>
          <w:color w:val="000000"/>
          <w:lang w:bidi="en-US"/>
        </w:rPr>
        <w:lastRenderedPageBreak/>
        <w:t>późn., zm.</w:t>
      </w:r>
      <w:r>
        <w:rPr>
          <w:rFonts w:eastAsia="Arial Unicode MS" w:cstheme="minorHAnsi"/>
          <w:color w:val="000000"/>
          <w:lang w:bidi="en-US"/>
        </w:rPr>
        <w:t>)</w:t>
      </w:r>
    </w:p>
    <w:p w:rsidR="00D15DB5" w:rsidRPr="00ED5548" w:rsidRDefault="00D15DB5" w:rsidP="00D15DB5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</w:rPr>
      </w:pPr>
      <w:r w:rsidRPr="00ED5548">
        <w:rPr>
          <w:rFonts w:cstheme="minorHAnsi"/>
          <w:spacing w:val="-4"/>
        </w:rPr>
        <w:t>Zapłata wynagrodzenia następować będzie przelewem, z rachunku Zamawiającego  na rachunek Wykonawcy wskazany na wystawionej fakturze, w terminie 14 dni od daty jej otrzymania.</w:t>
      </w:r>
    </w:p>
    <w:p w:rsidR="00D15DB5" w:rsidRPr="00ED5548" w:rsidRDefault="00D15DB5" w:rsidP="00D15DB5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§5</w:t>
      </w:r>
    </w:p>
    <w:p w:rsidR="00D15DB5" w:rsidRPr="00ED5548" w:rsidRDefault="00D15DB5" w:rsidP="00D15DB5">
      <w:pPr>
        <w:tabs>
          <w:tab w:val="left" w:pos="284"/>
        </w:tabs>
        <w:suppressAutoHyphens/>
        <w:spacing w:after="0" w:line="276" w:lineRule="auto"/>
        <w:ind w:left="426" w:hanging="426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[Podwykonawstwo]</w:t>
      </w:r>
    </w:p>
    <w:p w:rsidR="00D15DB5" w:rsidRPr="00ED5548" w:rsidRDefault="00D15DB5" w:rsidP="00D15DB5">
      <w:pPr>
        <w:numPr>
          <w:ilvl w:val="3"/>
          <w:numId w:val="9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D15DB5" w:rsidRPr="00ED5548" w:rsidRDefault="00D15DB5" w:rsidP="00D15DB5">
      <w:pPr>
        <w:numPr>
          <w:ilvl w:val="3"/>
          <w:numId w:val="9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żąda, aby Wykonawca, podał nazwy albo imiona i nazwiska oraz dane kontaktowe Podwykonawców i osób do kontaktu z nimi, zaangażowanych w realizację zamówienia.</w:t>
      </w:r>
    </w:p>
    <w:p w:rsidR="00D15DB5" w:rsidRPr="00ED5548" w:rsidRDefault="00D15DB5" w:rsidP="00D15DB5">
      <w:pPr>
        <w:numPr>
          <w:ilvl w:val="3"/>
          <w:numId w:val="9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D15DB5" w:rsidRPr="00ED5548" w:rsidRDefault="00D15DB5" w:rsidP="00D15DB5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6</w:t>
      </w:r>
    </w:p>
    <w:p w:rsidR="00D15DB5" w:rsidRPr="00ED5548" w:rsidRDefault="00D15DB5" w:rsidP="00D15DB5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[Kary umowne]</w:t>
      </w:r>
    </w:p>
    <w:p w:rsidR="00D15DB5" w:rsidRPr="00ED5548" w:rsidRDefault="00D15DB5" w:rsidP="00D15DB5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</w:p>
    <w:p w:rsidR="00D15DB5" w:rsidRPr="00ED5548" w:rsidRDefault="00D15DB5" w:rsidP="00D15DB5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W przypadku niewykonania lub nienależytego wykonania przez Wykonawcę niniejszej umowy zapłaci on Zamawiającemu kary umowne w następujących przypadkach i wysokościach:</w:t>
      </w:r>
    </w:p>
    <w:p w:rsidR="00D15DB5" w:rsidRPr="00ED5548" w:rsidRDefault="00D15DB5" w:rsidP="00D15DB5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Zamawiający naliczy Wykonawcy karę umowną w następujących przypadkach i wysokościach:</w:t>
      </w:r>
    </w:p>
    <w:p w:rsidR="00D15DB5" w:rsidRPr="00ED5548" w:rsidRDefault="00D15DB5" w:rsidP="00D15DB5">
      <w:pPr>
        <w:numPr>
          <w:ilvl w:val="0"/>
          <w:numId w:val="11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 ust. 1;</w:t>
      </w:r>
    </w:p>
    <w:p w:rsidR="00D15DB5" w:rsidRPr="00ED5548" w:rsidRDefault="00D15DB5" w:rsidP="00D15DB5">
      <w:pPr>
        <w:numPr>
          <w:ilvl w:val="0"/>
          <w:numId w:val="11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D15DB5" w:rsidRPr="00ED5548" w:rsidRDefault="00D15DB5" w:rsidP="00D15DB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ujawnienia danych pozyskanych w toku realizacji umowy w innych celach, niż określone w umowie– w wysokości 2% wynagrodzenia brutto określonego w §4 ust. 1;</w:t>
      </w:r>
    </w:p>
    <w:p w:rsidR="00D15DB5" w:rsidRPr="00ED5548" w:rsidRDefault="00D15DB5" w:rsidP="00D15DB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D15DB5" w:rsidRPr="00ED5548" w:rsidRDefault="00D15DB5" w:rsidP="00D15DB5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 xml:space="preserve">za każde stwierdzone obniżenie wartości kalorycznej lub pojemności posiłku -  w wysokości  300,00 zł. </w:t>
      </w:r>
    </w:p>
    <w:p w:rsidR="00D15DB5" w:rsidRPr="00ED5548" w:rsidRDefault="00D15DB5" w:rsidP="00D15DB5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D5548">
        <w:rPr>
          <w:rFonts w:cstheme="minorHAnsi"/>
        </w:rPr>
        <w:t>Roszczenia z tytułu kar umownych będą pokrywane z wynagrodzenia należnego Wykonawcy albo przez Wykonawcę na podstawie pisemnego wezwania do zapłaty, w zależności od wyboru Zamawiającego.</w:t>
      </w:r>
    </w:p>
    <w:p w:rsidR="00D15DB5" w:rsidRPr="00ED5548" w:rsidRDefault="00D15DB5" w:rsidP="00D15DB5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4.  Na naliczone kary umowne zostanie wystawiona nota obciążeniowa.</w:t>
      </w:r>
    </w:p>
    <w:p w:rsidR="00D15DB5" w:rsidRPr="00ED5548" w:rsidRDefault="00D15DB5" w:rsidP="00D15DB5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D15DB5" w:rsidRPr="00ED5548" w:rsidRDefault="00D15DB5" w:rsidP="00D15DB5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lastRenderedPageBreak/>
        <w:t>6. Zamawiający zastrzega sobie prawo do dochodzenia odszkodowania przewyższającego wysokość zastrzeżonych kar umownych na zasadach ogólnych.</w:t>
      </w:r>
    </w:p>
    <w:p w:rsidR="00D15DB5" w:rsidRPr="00ED5548" w:rsidRDefault="00D15DB5" w:rsidP="00D15DB5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7. Kary umowne mogą podlegać łączeniu.</w:t>
      </w:r>
    </w:p>
    <w:p w:rsidR="00D15DB5" w:rsidRPr="00ED5548" w:rsidRDefault="00D15DB5" w:rsidP="00D15DB5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8.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 Wykonawca nie będzie zobowiązany do zapłaty kar umownych za niedotrzymanie terminów wskazanych w </w:t>
      </w:r>
      <w:r w:rsidRPr="00ED5548">
        <w:rPr>
          <w:rFonts w:cstheme="minorHAnsi"/>
        </w:rPr>
        <w:t>umowie i OPZ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, </w:t>
      </w:r>
      <w:r w:rsidRPr="00ED5548">
        <w:rPr>
          <w:rFonts w:eastAsia="Arial Unicode MS" w:cstheme="minorHAnsi"/>
          <w:shd w:val="clear" w:color="auto" w:fill="FFFFFF"/>
        </w:rPr>
        <w:t xml:space="preserve">jeżeli opóźnienie zostało spowodowane udokumentowaną przez Wykonawcę siłą wyższą w rozumieniu §9 umowy. </w:t>
      </w:r>
    </w:p>
    <w:p w:rsidR="00D15DB5" w:rsidRPr="00ED5548" w:rsidRDefault="00D15DB5" w:rsidP="00D15DB5">
      <w:pPr>
        <w:widowControl w:val="0"/>
        <w:spacing w:after="0" w:line="240" w:lineRule="auto"/>
        <w:ind w:left="284" w:right="140" w:hanging="284"/>
        <w:contextualSpacing/>
        <w:jc w:val="both"/>
        <w:rPr>
          <w:rFonts w:eastAsia="Arial Unicode MS" w:cstheme="minorHAnsi"/>
          <w:color w:val="FF0000"/>
          <w:shd w:val="clear" w:color="auto" w:fill="FFFFFF"/>
        </w:rPr>
      </w:pPr>
    </w:p>
    <w:p w:rsidR="00D15DB5" w:rsidRPr="00ED5548" w:rsidRDefault="00D15DB5" w:rsidP="00D15DB5">
      <w:pPr>
        <w:spacing w:after="0" w:line="240" w:lineRule="auto"/>
        <w:ind w:left="1004" w:right="140"/>
        <w:contextualSpacing/>
        <w:jc w:val="both"/>
        <w:rPr>
          <w:rFonts w:eastAsia="Arial Unicode MS" w:cstheme="minorHAnsi"/>
          <w:color w:val="000000"/>
          <w:shd w:val="clear" w:color="auto" w:fill="FFFFFF"/>
        </w:rPr>
      </w:pP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7</w:t>
      </w: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[Koordynowanie zamówienia]</w:t>
      </w: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</w:p>
    <w:p w:rsidR="00D15DB5" w:rsidRPr="00ED5548" w:rsidRDefault="00D15DB5" w:rsidP="00D15DB5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</w:rPr>
      </w:pPr>
      <w:r w:rsidRPr="00ED5548">
        <w:rPr>
          <w:rFonts w:cstheme="minorHAnsi"/>
        </w:rPr>
        <w:t>Koordynatorem realizacji umowy ze strony Zamawiającego jest: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Dyrektor Szkoły Podstawowej w Nowym Duninowie oraz Szkoły Filialnej w Soczewce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Adres korespondencyjny: ul. Gostynińska 1, 09-505 Nowy Duninów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  <w:color w:val="0000FF"/>
          <w:u w:val="single"/>
        </w:rPr>
      </w:pPr>
      <w:r w:rsidRPr="00ED5548">
        <w:rPr>
          <w:rFonts w:eastAsia="Times New Roman" w:cstheme="minorHAnsi"/>
        </w:rPr>
        <w:t xml:space="preserve">tel. 24 2610 214 e-mail: </w:t>
      </w:r>
      <w:hyperlink r:id="rId7" w:history="1">
        <w:r w:rsidRPr="00ED5548">
          <w:rPr>
            <w:rFonts w:cstheme="minorHAnsi"/>
            <w:color w:val="0000FF"/>
            <w:u w:val="single"/>
          </w:rPr>
          <w:t>spnd@wp.pl</w:t>
        </w:r>
      </w:hyperlink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oraz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 xml:space="preserve">Kierownik Gminnego Ośrodka Pomocy Społecznej w Nowym Duninowie 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Adres korespondencyjny: ul. Osiedlowa 1, 09-505 Nowy Duninów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cstheme="minorHAnsi"/>
        </w:rPr>
        <w:t xml:space="preserve">tel. </w:t>
      </w:r>
      <w:r w:rsidRPr="00ED5548">
        <w:rPr>
          <w:rFonts w:ascii="Calibri" w:eastAsia="Times New Roman" w:hAnsi="Calibri" w:cs="Calibri"/>
        </w:rPr>
        <w:t xml:space="preserve">24 261 14 14 e-mail: </w:t>
      </w:r>
      <w:hyperlink r:id="rId8" w:history="1">
        <w:r w:rsidRPr="00ED5548">
          <w:rPr>
            <w:rFonts w:ascii="Calibri" w:eastAsia="Times New Roman" w:hAnsi="Calibri" w:cs="Calibri"/>
            <w:color w:val="0563C1" w:themeColor="hyperlink"/>
            <w:u w:val="single"/>
          </w:rPr>
          <w:t>gopsduninow@wp.pl</w:t>
        </w:r>
      </w:hyperlink>
      <w:r w:rsidRPr="00ED5548">
        <w:rPr>
          <w:rFonts w:ascii="Calibri" w:eastAsia="Times New Roman" w:hAnsi="Calibri" w:cs="Calibri"/>
        </w:rPr>
        <w:t xml:space="preserve"> </w:t>
      </w:r>
    </w:p>
    <w:p w:rsidR="00D15DB5" w:rsidRPr="00ED5548" w:rsidRDefault="00D15DB5" w:rsidP="00D15DB5">
      <w:pPr>
        <w:numPr>
          <w:ilvl w:val="0"/>
          <w:numId w:val="13"/>
        </w:numPr>
        <w:tabs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Koordynatorem realizacji umowy ze strony Wykonawcy jest: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………………………………………….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Adres korespondencyjny: </w:t>
      </w:r>
    </w:p>
    <w:p w:rsidR="00D15DB5" w:rsidRPr="00ED5548" w:rsidRDefault="00D15DB5" w:rsidP="00D15DB5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tel. </w:t>
      </w:r>
    </w:p>
    <w:p w:rsidR="00D15DB5" w:rsidRPr="00ED5548" w:rsidRDefault="00D15DB5" w:rsidP="00D15DB5">
      <w:pPr>
        <w:widowControl w:val="0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</w:rPr>
      </w:pPr>
      <w:r w:rsidRPr="00ED5548">
        <w:rPr>
          <w:rFonts w:cstheme="minorHAnsi"/>
        </w:rPr>
        <w:t>Zmiana osób o których mowa w ust. 1 i 2 będzie odbywać się poprzez pisemne powiadomienie drugiej Strony (również za pomocą faksu lub e-maila) i nie wymaga sporządzania aneksu do umowy.</w:t>
      </w:r>
    </w:p>
    <w:p w:rsidR="00D15DB5" w:rsidRPr="00ED5548" w:rsidRDefault="00D15DB5" w:rsidP="00D15DB5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8</w:t>
      </w:r>
    </w:p>
    <w:p w:rsidR="00D15DB5" w:rsidRPr="00ED5548" w:rsidRDefault="00D15DB5" w:rsidP="00D15DB5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 xml:space="preserve"> [Zmiany umowy]</w:t>
      </w:r>
    </w:p>
    <w:p w:rsidR="00D15DB5" w:rsidRPr="00ED5548" w:rsidRDefault="00D15DB5" w:rsidP="00D15DB5">
      <w:pPr>
        <w:spacing w:after="0" w:line="360" w:lineRule="auto"/>
        <w:jc w:val="center"/>
        <w:rPr>
          <w:rFonts w:cstheme="minorHAnsi"/>
          <w:b/>
          <w:bCs/>
        </w:rPr>
      </w:pPr>
    </w:p>
    <w:p w:rsidR="00D15DB5" w:rsidRPr="00ED5548" w:rsidRDefault="00D15DB5" w:rsidP="00D15DB5">
      <w:pPr>
        <w:numPr>
          <w:ilvl w:val="0"/>
          <w:numId w:val="14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Wszelkie nieistotne zmiany treści niniejszej umowy w stosunku do oferty wymagają formy pisemnej w postaci aneksu podpisanego przez Strony, pod rygorem nieważności. </w:t>
      </w:r>
    </w:p>
    <w:p w:rsidR="00D15DB5" w:rsidRPr="00ED5548" w:rsidRDefault="00D15DB5" w:rsidP="00D15DB5">
      <w:pPr>
        <w:numPr>
          <w:ilvl w:val="0"/>
          <w:numId w:val="14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D15DB5" w:rsidRPr="00ED5548" w:rsidRDefault="00D15DB5" w:rsidP="00D15DB5">
      <w:pPr>
        <w:numPr>
          <w:ilvl w:val="0"/>
          <w:numId w:val="14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>Zamawiający przewiduje możliwość zmiany postanowień umowy także w przypadkach:</w:t>
      </w:r>
    </w:p>
    <w:p w:rsidR="00D15DB5" w:rsidRPr="00ED5548" w:rsidRDefault="00D15DB5" w:rsidP="00D15DB5">
      <w:pPr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  <w:color w:val="000000"/>
        </w:rPr>
        <w:t>gdy konieczna będzie zmiana terminu zakończenia realizacji umowy,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>w przypadku gdy</w:t>
      </w:r>
      <w:r w:rsidRPr="00ED5548">
        <w:rPr>
          <w:rFonts w:cstheme="minorHAnsi"/>
        </w:rPr>
        <w:t xml:space="preserve">, postępowanie o udzielenie niniejszego zamówienia przedłuży się o czas uniemożliwiający realizację zamówienia w pierwotnym terminie, </w:t>
      </w:r>
      <w:r w:rsidRPr="00ED5548">
        <w:rPr>
          <w:rFonts w:cstheme="minorHAnsi"/>
          <w:color w:val="000000"/>
        </w:rPr>
        <w:t>lub zmiana terminu zakończenia realizacji umowy spowodowana będzie czynnikami niezależnymi od</w:t>
      </w:r>
      <w:r w:rsidRPr="00ED5548">
        <w:rPr>
          <w:rFonts w:cstheme="minorHAnsi"/>
        </w:rPr>
        <w:t xml:space="preserve"> Zamawiającego i </w:t>
      </w:r>
      <w:r w:rsidRPr="00ED5548">
        <w:rPr>
          <w:rFonts w:cstheme="minorHAnsi"/>
          <w:color w:val="000000"/>
        </w:rPr>
        <w:t>Wykonawcy</w:t>
      </w:r>
      <w:r w:rsidRPr="00ED5548">
        <w:rPr>
          <w:rFonts w:cstheme="minorHAnsi"/>
        </w:rPr>
        <w:t xml:space="preserve"> (siła wyższa),</w:t>
      </w:r>
      <w:r w:rsidRPr="00ED5548">
        <w:rPr>
          <w:rFonts w:cstheme="minorHAnsi"/>
          <w:color w:val="000000"/>
        </w:rPr>
        <w:t xml:space="preserve"> uniemożliwiającymi realizację zamówienia w pierwotnie </w:t>
      </w:r>
      <w:r w:rsidRPr="00ED5548">
        <w:rPr>
          <w:rFonts w:cstheme="minorHAnsi"/>
          <w:color w:val="000000"/>
        </w:rPr>
        <w:lastRenderedPageBreak/>
        <w:t>określonym czasie, mającymi wpływ na jakość realizacji umowy lub osiągniecie celów umowy.</w:t>
      </w:r>
      <w:r w:rsidRPr="00ED5548">
        <w:rPr>
          <w:rFonts w:cstheme="minorHAnsi"/>
        </w:rPr>
        <w:t xml:space="preserve"> T</w:t>
      </w:r>
      <w:r w:rsidRPr="00ED5548">
        <w:rPr>
          <w:rFonts w:cstheme="minorHAnsi"/>
          <w:color w:val="000000"/>
        </w:rPr>
        <w:t>ermin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 xml:space="preserve">realizacji umowy może </w:t>
      </w:r>
      <w:r w:rsidRPr="00ED5548">
        <w:rPr>
          <w:rFonts w:cstheme="minorHAnsi"/>
        </w:rPr>
        <w:t>zostać zmieniony i wydłużony maksymalnie o 3 miesiące;</w:t>
      </w:r>
    </w:p>
    <w:p w:rsidR="00D15DB5" w:rsidRPr="00ED5548" w:rsidRDefault="00D15DB5" w:rsidP="00D15DB5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/>
        </w:rPr>
      </w:pPr>
      <w:r w:rsidRPr="00ED5548">
        <w:rPr>
          <w:rFonts w:cstheme="minorHAnsi"/>
          <w:color w:val="000000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D15DB5" w:rsidRPr="00ED5548" w:rsidRDefault="00D15DB5" w:rsidP="00D15DB5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 </w:t>
      </w:r>
      <w:r w:rsidRPr="00ED5548">
        <w:rPr>
          <w:rFonts w:cstheme="minorHAnsi"/>
        </w:rPr>
        <w:br/>
        <w:t xml:space="preserve">w rozumieniu ust. 1 i nie wymagają formy pisemnej w postaci aneksu. W takiej sytuacji należy w terminie 3 dni od dnia powstania zmiany, w formie pisemnej poinformować Stronę. </w:t>
      </w:r>
    </w:p>
    <w:p w:rsidR="00D15DB5" w:rsidRPr="00ED5548" w:rsidRDefault="00D15DB5" w:rsidP="00D15DB5">
      <w:pPr>
        <w:spacing w:after="0" w:line="240" w:lineRule="auto"/>
        <w:rPr>
          <w:rFonts w:cstheme="minorHAnsi"/>
        </w:rPr>
      </w:pP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9</w:t>
      </w:r>
    </w:p>
    <w:p w:rsidR="00D15DB5" w:rsidRPr="00ED5548" w:rsidRDefault="00D15DB5" w:rsidP="00D15DB5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  <w:r w:rsidRPr="00ED5548">
        <w:rPr>
          <w:rFonts w:eastAsia="Arial Unicode MS" w:cstheme="minorHAnsi"/>
          <w:b/>
          <w:color w:val="000000"/>
          <w:shd w:val="clear" w:color="auto" w:fill="FFFFFF"/>
        </w:rPr>
        <w:t>[Siła Wyższa]</w:t>
      </w:r>
    </w:p>
    <w:p w:rsidR="00D15DB5" w:rsidRPr="00ED5548" w:rsidRDefault="00D15DB5" w:rsidP="00D15DB5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</w:p>
    <w:p w:rsidR="00D15DB5" w:rsidRPr="00ED5548" w:rsidRDefault="00D15DB5" w:rsidP="00D15DB5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D15DB5" w:rsidRPr="00ED5548" w:rsidRDefault="00D15DB5" w:rsidP="00D15DB5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D15DB5" w:rsidRPr="00ED5548" w:rsidRDefault="00D15DB5" w:rsidP="00D15DB5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3. Strony zobowiązują się do wzajemnego powiadamiania się o zaistnieniu si</w:t>
      </w:r>
      <w:r w:rsidR="008C6FAF">
        <w:rPr>
          <w:rFonts w:eastAsia="Arial Unicode MS" w:cstheme="minorHAnsi"/>
          <w:color w:val="000000"/>
          <w:shd w:val="clear" w:color="auto" w:fill="FFFFFF"/>
        </w:rPr>
        <w:t xml:space="preserve">ły wyższej  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D15DB5" w:rsidRPr="00ED5548" w:rsidRDefault="00D15DB5" w:rsidP="00D15DB5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</w:rPr>
        <w:t xml:space="preserve">§ </w:t>
      </w:r>
      <w:r w:rsidRPr="00ED5548">
        <w:rPr>
          <w:rFonts w:cstheme="minorHAnsi"/>
          <w:b/>
          <w:bCs/>
        </w:rPr>
        <w:t>10</w:t>
      </w:r>
    </w:p>
    <w:p w:rsidR="00D15DB5" w:rsidRPr="00ED5548" w:rsidRDefault="00D15DB5" w:rsidP="00D15DB5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[Pozostałe postanowienia]</w:t>
      </w:r>
    </w:p>
    <w:p w:rsidR="00D15DB5" w:rsidRPr="00ED5548" w:rsidRDefault="00D15DB5" w:rsidP="00D15DB5">
      <w:pPr>
        <w:spacing w:after="0" w:line="360" w:lineRule="auto"/>
        <w:jc w:val="center"/>
        <w:rPr>
          <w:rFonts w:cstheme="minorHAnsi"/>
          <w:b/>
          <w:bCs/>
        </w:rPr>
      </w:pP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Niniejsza umowa została sporządzona na podstawie prawa polskiego.</w:t>
      </w: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lastRenderedPageBreak/>
        <w:t xml:space="preserve">Ewentualne spory mogące wyniknąć na tle wykonania umowy rozstrzygać będzie sąd powszechny miejscowo właściwy dla siedziby Zamawiającego. </w:t>
      </w: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W sprawach nieuregulowanych umową mają zastosowanie przepisy Kodeksu cywilnego </w:t>
      </w:r>
    </w:p>
    <w:p w:rsidR="00D15DB5" w:rsidRPr="00ED5548" w:rsidRDefault="00D15DB5" w:rsidP="00D15DB5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Umowa została sporządzona w dwóch jednobrzmiących egzemplarzach - jeden dla Zamawiającego i jeden dla Wykonawcy.</w:t>
      </w:r>
    </w:p>
    <w:p w:rsidR="00D15DB5" w:rsidRPr="00ED5548" w:rsidRDefault="00D15DB5" w:rsidP="00D15DB5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D15DB5" w:rsidRPr="00ED5548" w:rsidRDefault="00D15DB5" w:rsidP="00D15DB5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D15DB5" w:rsidRPr="00ED5548" w:rsidRDefault="00D15DB5" w:rsidP="00D15DB5">
      <w:pPr>
        <w:spacing w:after="0" w:line="360" w:lineRule="auto"/>
        <w:ind w:left="720"/>
        <w:jc w:val="center"/>
        <w:rPr>
          <w:rFonts w:eastAsia="Times New Roman" w:cstheme="minorHAnsi"/>
          <w:b/>
        </w:rPr>
      </w:pPr>
    </w:p>
    <w:p w:rsidR="00D15DB5" w:rsidRPr="00CA79CD" w:rsidRDefault="00D15DB5" w:rsidP="00D15DB5">
      <w:pPr>
        <w:spacing w:after="0" w:line="360" w:lineRule="auto"/>
        <w:ind w:left="720"/>
        <w:jc w:val="center"/>
        <w:rPr>
          <w:rFonts w:cstheme="minorHAnsi"/>
          <w:b/>
          <w:sz w:val="24"/>
          <w:szCs w:val="24"/>
        </w:rPr>
      </w:pPr>
      <w:r w:rsidRPr="00ED5548">
        <w:rPr>
          <w:rFonts w:eastAsia="Times New Roman" w:cstheme="minorHAnsi"/>
          <w:b/>
        </w:rPr>
        <w:t xml:space="preserve">Zamawiający </w:t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  <w:t>Wykonawca</w:t>
      </w:r>
    </w:p>
    <w:p w:rsidR="0056537D" w:rsidRDefault="002F05AF"/>
    <w:p w:rsidR="008C6FAF" w:rsidRDefault="008C6FAF"/>
    <w:sectPr w:rsidR="008C6FAF" w:rsidSect="008C6FA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AF" w:rsidRDefault="002F05AF">
      <w:pPr>
        <w:spacing w:after="0" w:line="240" w:lineRule="auto"/>
      </w:pPr>
      <w:r>
        <w:separator/>
      </w:r>
    </w:p>
  </w:endnote>
  <w:endnote w:type="continuationSeparator" w:id="0">
    <w:p w:rsidR="002F05AF" w:rsidRDefault="002F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98601"/>
      <w:docPartObj>
        <w:docPartGallery w:val="Page Numbers (Bottom of Page)"/>
        <w:docPartUnique/>
      </w:docPartObj>
    </w:sdtPr>
    <w:sdtEndPr/>
    <w:sdtContent>
      <w:p w:rsidR="00E575FC" w:rsidRDefault="00D15D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AF">
          <w:rPr>
            <w:noProof/>
          </w:rPr>
          <w:t>8</w:t>
        </w:r>
        <w:r>
          <w:fldChar w:fldCharType="end"/>
        </w:r>
      </w:p>
    </w:sdtContent>
  </w:sdt>
  <w:p w:rsidR="00053D44" w:rsidRDefault="002F05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AF" w:rsidRDefault="002F05AF">
      <w:pPr>
        <w:spacing w:after="0" w:line="240" w:lineRule="auto"/>
      </w:pPr>
      <w:r>
        <w:separator/>
      </w:r>
    </w:p>
  </w:footnote>
  <w:footnote w:type="continuationSeparator" w:id="0">
    <w:p w:rsidR="002F05AF" w:rsidRDefault="002F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91943A9"/>
    <w:multiLevelType w:val="hybridMultilevel"/>
    <w:tmpl w:val="05781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59C1"/>
    <w:multiLevelType w:val="hybridMultilevel"/>
    <w:tmpl w:val="CAFA85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B3627"/>
    <w:multiLevelType w:val="hybridMultilevel"/>
    <w:tmpl w:val="869C89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A8572F7"/>
    <w:multiLevelType w:val="hybridMultilevel"/>
    <w:tmpl w:val="986280B2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13"/>
  </w:num>
  <w:num w:numId="17">
    <w:abstractNumId w:val="7"/>
  </w:num>
  <w:num w:numId="18">
    <w:abstractNumId w:val="1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B5"/>
    <w:rsid w:val="002B06F5"/>
    <w:rsid w:val="002F05AF"/>
    <w:rsid w:val="008C6FAF"/>
    <w:rsid w:val="00D15DB5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8183-2A55-4AC2-9226-5A57CB5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D15D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5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B5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D1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dunino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n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2025-08-21T09:18:00Z</dcterms:created>
  <dcterms:modified xsi:type="dcterms:W3CDTF">2025-08-21T09:18:00Z</dcterms:modified>
</cp:coreProperties>
</file>