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19" w:rsidRPr="00B94F64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58/2019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Duninów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 2019 r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2D19" w:rsidRPr="00E22E1E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powołania Komisji Przetargowe</w:t>
      </w:r>
      <w:r w:rsidR="008879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 do </w:t>
      </w:r>
      <w:r w:rsidR="00C625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przetargów</w:t>
      </w:r>
      <w:bookmarkStart w:id="0" w:name="_GoBack"/>
      <w:bookmarkEnd w:id="0"/>
      <w:r w:rsidRPr="00E22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sprzedaż nieruchomości stanowiących własność Gminy Nowy Duninów.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i ust. 2 pkt 3 ustawy z dnia 8 marca 1990 r. </w:t>
      </w:r>
      <w:r w:rsidRPr="00B94F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samorządzie gminnym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506) oraz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 ust. 1 ustawy z dnia 21 sierpnia 1997 r</w:t>
      </w:r>
      <w:r w:rsidRPr="00B94F6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96259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 </w:t>
      </w:r>
      <w:r w:rsidRPr="00B94F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gospodarce nieruchomościami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r w:rsidR="00962598">
        <w:rPr>
          <w:rFonts w:ascii="Times New Roman" w:eastAsia="Times New Roman" w:hAnsi="Times New Roman" w:cs="Times New Roman"/>
          <w:sz w:val="24"/>
          <w:szCs w:val="24"/>
          <w:lang w:eastAsia="pl-PL"/>
        </w:rPr>
        <w:t>, 2348, z 2019 r., poz. 270, 492 i 801</w:t>
      </w:r>
      <w:r w:rsidR="000C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2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</w:t>
      </w:r>
      <w:r w:rsidR="000C5B14">
        <w:rPr>
          <w:rFonts w:ascii="Times New Roman" w:eastAsia="Times New Roman" w:hAnsi="Times New Roman" w:cs="Times New Roman"/>
          <w:sz w:val="24"/>
          <w:szCs w:val="24"/>
          <w:lang w:eastAsia="pl-PL"/>
        </w:rPr>
        <w:t>§ 8 ust. 1 i 2 i § 28 R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</w:t>
      </w:r>
      <w:r w:rsidR="0088791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Rady Ministrów z dnia 14 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2004 r. </w:t>
      </w:r>
      <w:r w:rsidRPr="00B94F6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sprawie sposobu i trybu przeprowadzania przetargów oraz rokowań na zbycie nieruchomości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 1490) zarządzam, co następuje:</w:t>
      </w:r>
    </w:p>
    <w:p w:rsidR="00ED2D19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D2D19" w:rsidRDefault="00ED2D19" w:rsidP="00ED2D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F43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Przetargo</w:t>
      </w:r>
      <w:r w:rsidR="0096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 do przeprowadzania </w:t>
      </w:r>
      <w:r w:rsidR="00887918">
        <w:rPr>
          <w:rFonts w:ascii="Times New Roman" w:eastAsia="Times New Roman" w:hAnsi="Times New Roman" w:cs="Times New Roman"/>
          <w:sz w:val="24"/>
          <w:szCs w:val="24"/>
          <w:lang w:eastAsia="pl-PL"/>
        </w:rPr>
        <w:t>ustnych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5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</w:t>
      </w:r>
      <w:r w:rsidR="00887918">
        <w:rPr>
          <w:rFonts w:ascii="Times New Roman" w:eastAsia="Times New Roman" w:hAnsi="Times New Roman" w:cs="Times New Roman"/>
          <w:sz w:val="24"/>
          <w:szCs w:val="24"/>
          <w:lang w:eastAsia="pl-PL"/>
        </w:rPr>
        <w:t>ów nieograniczonych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1</w:t>
      </w:r>
      <w:r w:rsidR="004D214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r.,</w:t>
      </w:r>
      <w:r w:rsidRPr="00BF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zbycie 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niezabudowanych działek </w:t>
      </w:r>
      <w:r w:rsidR="004D2147" w:rsidRPr="00BF2F4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własność Gminy Nowy Duninów</w:t>
      </w:r>
      <w:r w:rsidR="004D2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</w:t>
      </w:r>
      <w:r w:rsidR="0088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Dzierzązna</w:t>
      </w:r>
      <w:r w:rsidRPr="00BF2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E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miejscowości Lipianki</w:t>
      </w:r>
      <w:r w:rsidR="004D2147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BF2F4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składzie:</w:t>
      </w:r>
    </w:p>
    <w:p w:rsidR="00ED2D19" w:rsidRPr="00586E07" w:rsidRDefault="00ED2D19" w:rsidP="00ED2D1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0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Piłatowicz - przewodniczący</w:t>
      </w:r>
    </w:p>
    <w:p w:rsidR="00ED2D19" w:rsidRPr="00586E07" w:rsidRDefault="00B73236" w:rsidP="00ED2D1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0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Duch</w:t>
      </w:r>
      <w:r w:rsidR="00ED2D19" w:rsidRPr="00586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członek</w:t>
      </w:r>
    </w:p>
    <w:p w:rsidR="00ED2D19" w:rsidRPr="00586E07" w:rsidRDefault="00B73236" w:rsidP="00ED2D1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Michalska</w:t>
      </w:r>
      <w:r w:rsidR="00ED2D19" w:rsidRPr="00586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członek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8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Komisji, funkcję tę pełni jeden z członków komisji przetargowej.</w:t>
      </w:r>
    </w:p>
    <w:p w:rsidR="00ED2D19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</w:t>
      </w:r>
      <w:r w:rsidR="00E2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Komisji, o której mowa w § 1, regulują przepisy rozporządzenia Rady Ministrów z dnia 14 września 2004 r. </w:t>
      </w:r>
      <w:r w:rsidRPr="007B5C4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sprawie sposobu i trybu przeprowadzania przetargów oraz rokowań na zbycie nieruchomości</w:t>
      </w: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2014 r. poz. 1490).</w:t>
      </w:r>
    </w:p>
    <w:p w:rsidR="00ED2D19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Przewodniczącemu Komisji Przetargowej.</w:t>
      </w:r>
    </w:p>
    <w:p w:rsidR="00ED2D19" w:rsidRDefault="00ED2D19" w:rsidP="00ED2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ED2D19" w:rsidRPr="00B94F64" w:rsidRDefault="00ED2D19" w:rsidP="00ED2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F6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D2D19" w:rsidRDefault="00ED2D19" w:rsidP="00ED2D19"/>
    <w:p w:rsidR="00BC6646" w:rsidRDefault="00A34B56"/>
    <w:sectPr w:rsidR="00BC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7738"/>
    <w:multiLevelType w:val="hybridMultilevel"/>
    <w:tmpl w:val="D26E5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608B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9"/>
    <w:rsid w:val="000C5B14"/>
    <w:rsid w:val="004D2147"/>
    <w:rsid w:val="006217A2"/>
    <w:rsid w:val="00887918"/>
    <w:rsid w:val="00962598"/>
    <w:rsid w:val="00A34B56"/>
    <w:rsid w:val="00B73236"/>
    <w:rsid w:val="00C625B6"/>
    <w:rsid w:val="00E22E1E"/>
    <w:rsid w:val="00E6327A"/>
    <w:rsid w:val="00E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ABAB-E4AA-4FB5-841B-335770C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</dc:creator>
  <cp:keywords/>
  <dc:description/>
  <cp:lastModifiedBy>duch</cp:lastModifiedBy>
  <cp:revision>2</cp:revision>
  <cp:lastPrinted>2020-03-05T08:52:00Z</cp:lastPrinted>
  <dcterms:created xsi:type="dcterms:W3CDTF">2020-03-04T16:24:00Z</dcterms:created>
  <dcterms:modified xsi:type="dcterms:W3CDTF">2020-03-05T09:03:00Z</dcterms:modified>
</cp:coreProperties>
</file>